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A00D" w14:textId="00F4B58F" w:rsidR="0042374A" w:rsidRPr="00931CBE" w:rsidRDefault="00C72A3A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2"/>
        </w:rPr>
      </w:pPr>
      <w:r w:rsidRPr="00931CBE">
        <w:rPr>
          <w:rFonts w:asciiTheme="minorHAnsi" w:eastAsia="Arial" w:hAnsiTheme="minorHAnsi" w:cstheme="minorHAnsi"/>
          <w:b/>
          <w:szCs w:val="22"/>
        </w:rPr>
        <w:t>EDITAL Nº</w:t>
      </w:r>
      <w:r w:rsidR="00931CBE" w:rsidRPr="00931CBE">
        <w:rPr>
          <w:rFonts w:asciiTheme="minorHAnsi" w:eastAsia="Arial" w:hAnsiTheme="minorHAnsi" w:cstheme="minorHAnsi"/>
          <w:b/>
          <w:szCs w:val="22"/>
        </w:rPr>
        <w:t>.</w:t>
      </w:r>
      <w:r w:rsidRPr="00931CBE">
        <w:rPr>
          <w:rFonts w:asciiTheme="minorHAnsi" w:eastAsia="Arial" w:hAnsiTheme="minorHAnsi" w:cstheme="minorHAnsi"/>
          <w:b/>
          <w:szCs w:val="22"/>
        </w:rPr>
        <w:t xml:space="preserve"> </w:t>
      </w:r>
      <w:r w:rsidR="008E319A" w:rsidRPr="00931CBE">
        <w:rPr>
          <w:rFonts w:asciiTheme="minorHAnsi" w:eastAsia="Arial" w:hAnsiTheme="minorHAnsi" w:cstheme="minorHAnsi"/>
          <w:b/>
          <w:szCs w:val="22"/>
        </w:rPr>
        <w:t>201</w:t>
      </w:r>
      <w:r w:rsidRPr="00931CBE">
        <w:rPr>
          <w:rFonts w:asciiTheme="minorHAnsi" w:eastAsia="Arial" w:hAnsiTheme="minorHAnsi" w:cstheme="minorHAnsi"/>
          <w:b/>
          <w:szCs w:val="22"/>
        </w:rPr>
        <w:t>/202</w:t>
      </w:r>
      <w:r w:rsidR="002733F8" w:rsidRPr="00931CBE">
        <w:rPr>
          <w:rFonts w:asciiTheme="minorHAnsi" w:eastAsia="Arial" w:hAnsiTheme="minorHAnsi" w:cstheme="minorHAnsi"/>
          <w:b/>
          <w:szCs w:val="22"/>
        </w:rPr>
        <w:t>3</w:t>
      </w:r>
    </w:p>
    <w:p w14:paraId="1B15F81A" w14:textId="77777777" w:rsidR="0042374A" w:rsidRPr="002733F8" w:rsidRDefault="0042374A" w:rsidP="002733F8"/>
    <w:p w14:paraId="34DBCE12" w14:textId="0DE75160" w:rsidR="0042374A" w:rsidRPr="00931CBE" w:rsidRDefault="00931CBE" w:rsidP="008E319A">
      <w:pPr>
        <w:widowControl w:val="0"/>
        <w:jc w:val="center"/>
        <w:rPr>
          <w:rFonts w:asciiTheme="minorHAnsi" w:eastAsia="Arial" w:hAnsiTheme="minorHAnsi" w:cstheme="minorHAnsi"/>
          <w:b/>
          <w:sz w:val="22"/>
          <w:szCs w:val="20"/>
        </w:rPr>
      </w:pPr>
      <w:r w:rsidRPr="00931CBE">
        <w:rPr>
          <w:rFonts w:asciiTheme="minorHAnsi" w:eastAsia="Arial" w:hAnsiTheme="minorHAnsi" w:cstheme="minorHAnsi"/>
          <w:b/>
          <w:sz w:val="22"/>
          <w:szCs w:val="20"/>
        </w:rPr>
        <w:t>Processo Seletivo para Contratação de Docente – Graduação</w:t>
      </w:r>
    </w:p>
    <w:p w14:paraId="6F7D4D19" w14:textId="1671121D" w:rsidR="0042374A" w:rsidRPr="00931CBE" w:rsidRDefault="00931CBE" w:rsidP="008E319A">
      <w:pPr>
        <w:widowControl w:val="0"/>
        <w:jc w:val="center"/>
        <w:rPr>
          <w:rFonts w:asciiTheme="minorHAnsi" w:eastAsia="Arial" w:hAnsiTheme="minorHAnsi" w:cstheme="minorHAnsi"/>
          <w:b/>
          <w:sz w:val="22"/>
          <w:szCs w:val="20"/>
        </w:rPr>
      </w:pPr>
      <w:r w:rsidRPr="00931CBE">
        <w:rPr>
          <w:rFonts w:asciiTheme="minorHAnsi" w:eastAsia="Arial" w:hAnsiTheme="minorHAnsi" w:cstheme="minorHAnsi"/>
          <w:b/>
          <w:sz w:val="22"/>
          <w:szCs w:val="20"/>
        </w:rPr>
        <w:t>Centro de Ciências Exatas, Arquitetura e Engenharia</w:t>
      </w:r>
    </w:p>
    <w:p w14:paraId="72F5DED0" w14:textId="77777777" w:rsidR="008E319A" w:rsidRPr="00931CBE" w:rsidRDefault="008E319A" w:rsidP="002733F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0"/>
        </w:rPr>
      </w:pPr>
    </w:p>
    <w:p w14:paraId="350399A4" w14:textId="630D938A" w:rsidR="0042374A" w:rsidRPr="00931CBE" w:rsidRDefault="00931CBE" w:rsidP="008E319A">
      <w:pPr>
        <w:widowControl w:val="0"/>
        <w:jc w:val="center"/>
        <w:rPr>
          <w:rFonts w:asciiTheme="minorHAnsi" w:eastAsia="Arial" w:hAnsiTheme="minorHAnsi" w:cstheme="minorHAnsi"/>
          <w:b/>
          <w:sz w:val="22"/>
          <w:szCs w:val="20"/>
        </w:rPr>
      </w:pPr>
      <w:r w:rsidRPr="00931CBE">
        <w:rPr>
          <w:rFonts w:asciiTheme="minorHAnsi" w:eastAsia="Arial" w:hAnsiTheme="minorHAnsi" w:cstheme="minorHAnsi"/>
          <w:b/>
          <w:sz w:val="22"/>
          <w:szCs w:val="20"/>
        </w:rPr>
        <w:t>Área do Conhecimento: Ciência da Computação</w:t>
      </w:r>
    </w:p>
    <w:p w14:paraId="6629EF3C" w14:textId="69FB2838" w:rsidR="0042374A" w:rsidRPr="008E319A" w:rsidRDefault="00931CBE" w:rsidP="008E319A">
      <w:pPr>
        <w:widowControl w:val="0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931CBE">
        <w:rPr>
          <w:rFonts w:asciiTheme="minorHAnsi" w:eastAsia="Arial" w:hAnsiTheme="minorHAnsi" w:cstheme="minorHAnsi"/>
          <w:b/>
          <w:sz w:val="22"/>
          <w:szCs w:val="20"/>
        </w:rPr>
        <w:t>Subáreas: Programação de Computadores</w:t>
      </w:r>
    </w:p>
    <w:p w14:paraId="71CBB5A6" w14:textId="77777777" w:rsidR="0042374A" w:rsidRPr="002733F8" w:rsidRDefault="0042374A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2F048DE1" w14:textId="14630190" w:rsidR="0042374A" w:rsidRPr="002733F8" w:rsidRDefault="00C72A3A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733F8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931CBE">
        <w:rPr>
          <w:rFonts w:asciiTheme="minorHAnsi" w:eastAsia="Arial" w:hAnsiTheme="minorHAnsi" w:cstheme="minorHAnsi"/>
          <w:b/>
          <w:sz w:val="22"/>
          <w:szCs w:val="22"/>
        </w:rPr>
        <w:t>nexo</w:t>
      </w:r>
      <w:bookmarkStart w:id="0" w:name="_GoBack"/>
      <w:bookmarkEnd w:id="0"/>
      <w:r w:rsidRPr="002733F8">
        <w:rPr>
          <w:rFonts w:asciiTheme="minorHAnsi" w:eastAsia="Arial" w:hAnsiTheme="minorHAnsi" w:cstheme="minorHAnsi"/>
          <w:b/>
          <w:sz w:val="22"/>
          <w:szCs w:val="22"/>
        </w:rPr>
        <w:t xml:space="preserve"> I</w:t>
      </w:r>
    </w:p>
    <w:p w14:paraId="5CC3ABDB" w14:textId="77777777" w:rsidR="0042374A" w:rsidRPr="002733F8" w:rsidRDefault="004237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59A4D676" w14:textId="77777777" w:rsidR="0042374A" w:rsidRPr="002733F8" w:rsidRDefault="00C72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733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Excelentíssimo Senhor</w:t>
      </w:r>
    </w:p>
    <w:p w14:paraId="23C447E8" w14:textId="7BB70FC2" w:rsidR="0042374A" w:rsidRPr="002733F8" w:rsidRDefault="00C72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733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Prof. </w:t>
      </w:r>
      <w:r w:rsidR="002733F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Dr. </w:t>
      </w:r>
      <w:r w:rsidRPr="002733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Cleber Ferrão Corrêa</w:t>
      </w:r>
    </w:p>
    <w:p w14:paraId="3C075D5B" w14:textId="3C083E35" w:rsidR="0042374A" w:rsidRPr="002733F8" w:rsidRDefault="00C72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2733F8">
        <w:rPr>
          <w:rFonts w:asciiTheme="minorHAnsi" w:eastAsia="Arial" w:hAnsiTheme="minorHAnsi" w:cstheme="minorHAnsi"/>
          <w:b/>
          <w:color w:val="000000"/>
          <w:sz w:val="22"/>
          <w:szCs w:val="22"/>
        </w:rPr>
        <w:t>Diretor do Centro de Ciências Exatas, Arquite</w:t>
      </w:r>
      <w:r w:rsidRPr="002733F8">
        <w:rPr>
          <w:rFonts w:asciiTheme="minorHAnsi" w:eastAsia="Arial" w:hAnsiTheme="minorHAnsi" w:cstheme="minorHAnsi"/>
          <w:b/>
          <w:sz w:val="22"/>
          <w:szCs w:val="22"/>
        </w:rPr>
        <w:t>tura</w:t>
      </w:r>
      <w:r w:rsidR="002733F8">
        <w:rPr>
          <w:rFonts w:asciiTheme="minorHAnsi" w:eastAsia="Arial" w:hAnsiTheme="minorHAnsi" w:cstheme="minorHAnsi"/>
          <w:b/>
          <w:sz w:val="22"/>
          <w:szCs w:val="22"/>
        </w:rPr>
        <w:t xml:space="preserve"> e Engenharia</w:t>
      </w:r>
    </w:p>
    <w:p w14:paraId="0195503E" w14:textId="77777777" w:rsidR="0042374A" w:rsidRPr="002733F8" w:rsidRDefault="004237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8340861" w14:textId="5E85F1BA" w:rsidR="0042374A" w:rsidRPr="002733F8" w:rsidRDefault="00C72A3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2733F8">
        <w:rPr>
          <w:rFonts w:asciiTheme="minorHAnsi" w:eastAsia="Arial" w:hAnsiTheme="minorHAnsi" w:cstheme="minorHAnsi"/>
          <w:b/>
          <w:sz w:val="22"/>
          <w:szCs w:val="22"/>
        </w:rPr>
        <w:t xml:space="preserve">Edital nº. </w:t>
      </w:r>
      <w:r w:rsidR="008E319A" w:rsidRPr="008E319A">
        <w:rPr>
          <w:rFonts w:asciiTheme="minorHAnsi" w:eastAsia="Arial" w:hAnsiTheme="minorHAnsi" w:cstheme="minorHAnsi"/>
          <w:b/>
          <w:sz w:val="22"/>
          <w:szCs w:val="22"/>
        </w:rPr>
        <w:t>201</w:t>
      </w:r>
      <w:r w:rsidRPr="002733F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2733F8" w:rsidRPr="002733F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2733F8">
        <w:rPr>
          <w:rFonts w:asciiTheme="minorHAnsi" w:eastAsia="Arial" w:hAnsiTheme="minorHAnsi" w:cstheme="minorHAnsi"/>
          <w:sz w:val="22"/>
          <w:szCs w:val="22"/>
        </w:rPr>
        <w:t>.</w:t>
      </w:r>
    </w:p>
    <w:p w14:paraId="5F32515F" w14:textId="77777777" w:rsidR="0042374A" w:rsidRPr="002733F8" w:rsidRDefault="0042374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868908A" w14:textId="77777777" w:rsidR="0042374A" w:rsidRPr="002733F8" w:rsidRDefault="00C72A3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E7DCE9B" w14:textId="77777777" w:rsidR="0042374A" w:rsidRPr="002733F8" w:rsidRDefault="00C72A3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E-mail: __________________________________________________________________</w:t>
      </w:r>
    </w:p>
    <w:p w14:paraId="4B6BED4B" w14:textId="77777777" w:rsidR="0042374A" w:rsidRPr="002733F8" w:rsidRDefault="00C72A3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Endereço: _______________________________________________________________</w:t>
      </w:r>
    </w:p>
    <w:p w14:paraId="067B400C" w14:textId="77777777" w:rsidR="0042374A" w:rsidRPr="002733F8" w:rsidRDefault="00C72A3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Celular: ________________________ Telefone: _________________________________</w:t>
      </w:r>
    </w:p>
    <w:p w14:paraId="4154D21E" w14:textId="77777777" w:rsidR="0042374A" w:rsidRPr="002733F8" w:rsidRDefault="0042374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DA6DB" w14:textId="77777777" w:rsidR="0042374A" w:rsidRPr="002733F8" w:rsidRDefault="00C72A3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1CD29C55" w14:textId="77777777" w:rsidR="0042374A" w:rsidRPr="002733F8" w:rsidRDefault="00C72A3A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56C42C50" w14:textId="77777777" w:rsidR="0042374A" w:rsidRPr="002733F8" w:rsidRDefault="00C72A3A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3EE4E52F" w14:textId="77777777" w:rsidR="0042374A" w:rsidRPr="002733F8" w:rsidRDefault="0042374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391A08" w14:textId="77777777" w:rsidR="0042374A" w:rsidRPr="002733F8" w:rsidRDefault="00C72A3A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2733F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1FA89C92" w14:textId="77777777" w:rsidR="0042374A" w:rsidRPr="002733F8" w:rsidRDefault="0042374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28B43AA" w14:textId="77777777" w:rsidR="0042374A" w:rsidRPr="002733F8" w:rsidRDefault="0042374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3AF9431" w14:textId="77777777" w:rsidR="0042374A" w:rsidRPr="002733F8" w:rsidRDefault="0042374A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1D507ED" w14:textId="77777777" w:rsidR="0042374A" w:rsidRPr="002733F8" w:rsidRDefault="00C72A3A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2733F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42374A" w:rsidRPr="002733F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1F0F7" w14:textId="77777777" w:rsidR="008604AE" w:rsidRDefault="008604AE">
      <w:r>
        <w:separator/>
      </w:r>
    </w:p>
  </w:endnote>
  <w:endnote w:type="continuationSeparator" w:id="0">
    <w:p w14:paraId="6B1EBFAE" w14:textId="77777777" w:rsidR="008604AE" w:rsidRDefault="0086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C178" w14:textId="77777777" w:rsidR="0042374A" w:rsidRDefault="00C72A3A">
    <w:pP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Reitoria</w:t>
    </w:r>
  </w:p>
  <w:p w14:paraId="435FE40C" w14:textId="77777777" w:rsidR="0042374A" w:rsidRDefault="00C72A3A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Campus</w:t>
    </w:r>
    <w:r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50BC76D3" w14:textId="170B15BE" w:rsidR="0042374A" w:rsidRDefault="002733F8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C72A3A">
      <w:rPr>
        <w:rFonts w:ascii="Arial" w:eastAsia="Arial" w:hAnsi="Arial" w:cs="Arial"/>
        <w:color w:val="000000"/>
        <w:sz w:val="20"/>
        <w:szCs w:val="20"/>
      </w:rPr>
      <w:t xml:space="preserve">55-13-3205-5555 </w:t>
    </w:r>
  </w:p>
  <w:p w14:paraId="69276E04" w14:textId="77777777" w:rsidR="0042374A" w:rsidRDefault="00C72A3A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601A" w14:textId="77777777" w:rsidR="008604AE" w:rsidRDefault="008604AE">
      <w:r>
        <w:separator/>
      </w:r>
    </w:p>
  </w:footnote>
  <w:footnote w:type="continuationSeparator" w:id="0">
    <w:p w14:paraId="29D08D6A" w14:textId="77777777" w:rsidR="008604AE" w:rsidRDefault="0086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89C1" w14:textId="77777777" w:rsidR="0042374A" w:rsidRDefault="00C72A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CF8BBBA" wp14:editId="4D46C76E">
          <wp:extent cx="2009775" cy="876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4A"/>
    <w:rsid w:val="000338EF"/>
    <w:rsid w:val="000B3DB1"/>
    <w:rsid w:val="000E5F5E"/>
    <w:rsid w:val="002733F8"/>
    <w:rsid w:val="0037647F"/>
    <w:rsid w:val="0042374A"/>
    <w:rsid w:val="00584716"/>
    <w:rsid w:val="006E2EF8"/>
    <w:rsid w:val="008604AE"/>
    <w:rsid w:val="008E319A"/>
    <w:rsid w:val="00931CBE"/>
    <w:rsid w:val="00C72A3A"/>
    <w:rsid w:val="00E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B0D"/>
  <w15:docId w15:val="{9E084024-1716-47B8-B57D-FA0EEA2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1j10loUoU1+I8nnFZtWtkPHmRg==">AMUW2mVQFW2pJYPAmftcecom26qmRJSfwtKGWDnEJJ4rJbuUNeTzEw+8mqn61WJDBAFNyatfUagQL4P+ZzU8GPOY17r54g8E1y01+HMwVtxgvqlhKAs4BF8FF4L2gDuqEMw+KbkW9nQl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Eduardo Rubi Cavalcanti</cp:lastModifiedBy>
  <cp:revision>3</cp:revision>
  <dcterms:created xsi:type="dcterms:W3CDTF">2023-11-30T14:42:00Z</dcterms:created>
  <dcterms:modified xsi:type="dcterms:W3CDTF">2023-11-30T15:14:00Z</dcterms:modified>
</cp:coreProperties>
</file>