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D" w:rsidRDefault="00BB30CD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bookmarkStart w:id="0" w:name="_GoBack"/>
      <w:bookmarkEnd w:id="0"/>
    </w:p>
    <w:p w:rsidR="00740149" w:rsidRDefault="00BB30CD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>
        <w:rPr>
          <w:rFonts w:ascii="SwitzerlandBold" w:hAnsi="SwitzerlandBold" w:cs="SwitzerlandBold"/>
          <w:b/>
          <w:bCs/>
          <w:color w:val="000000"/>
          <w:sz w:val="26"/>
          <w:szCs w:val="26"/>
        </w:rPr>
        <w:t>ANEXO II</w:t>
      </w:r>
    </w:p>
    <w:p w:rsidR="00740149" w:rsidRDefault="00740149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</w:p>
    <w:p w:rsidR="00F170DC" w:rsidRPr="00BB30CD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>Relação de documentos anexos ao Formulário de Inscrição no</w:t>
      </w:r>
    </w:p>
    <w:p w:rsidR="00F170DC" w:rsidRDefault="00F170DC" w:rsidP="008A4AE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 w:rsidRPr="00BB30CD">
        <w:rPr>
          <w:rFonts w:ascii="SwitzerlandBold" w:hAnsi="SwitzerlandBold" w:cs="SwitzerlandBold"/>
          <w:b/>
          <w:bCs/>
          <w:color w:val="000000"/>
        </w:rPr>
        <w:t xml:space="preserve">Programa de </w:t>
      </w:r>
      <w:r w:rsidR="008A4AE4" w:rsidRPr="00BB30CD">
        <w:rPr>
          <w:rFonts w:ascii="SwitzerlandBold" w:hAnsi="SwitzerlandBold" w:cs="SwitzerlandBold"/>
          <w:b/>
          <w:bCs/>
          <w:color w:val="000000"/>
        </w:rPr>
        <w:t>CRÉDITO ESTUDANTIL</w:t>
      </w:r>
    </w:p>
    <w:p w:rsidR="008A4AE4" w:rsidRDefault="00E039F5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16E51C" wp14:editId="4B60275B">
                <wp:simplePos x="0" y="0"/>
                <wp:positionH relativeFrom="column">
                  <wp:posOffset>4143375</wp:posOffset>
                </wp:positionH>
                <wp:positionV relativeFrom="paragraph">
                  <wp:posOffset>2540</wp:posOffset>
                </wp:positionV>
                <wp:extent cx="1743075" cy="314325"/>
                <wp:effectExtent l="0" t="0" r="28575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4B6E6" id="Retângulo 8" o:spid="_x0000_s1026" style="position:absolute;margin-left:326.25pt;margin-top:.2pt;width:137.2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" filled="f" strokecolor="windowText" strokeweight="1pt"/>
            </w:pict>
          </mc:Fallback>
        </mc:AlternateConten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Nome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aluno(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a):...</w:t>
      </w:r>
      <w:r w:rsidR="00E039F5">
        <w:rPr>
          <w:rFonts w:ascii="ArialMT" w:hAnsi="ArialMT" w:cs="ArialMT"/>
          <w:color w:val="000000"/>
          <w:sz w:val="20"/>
          <w:szCs w:val="20"/>
        </w:rPr>
        <w:t>..............................</w:t>
      </w:r>
      <w:r w:rsidR="00542629">
        <w:rPr>
          <w:rFonts w:ascii="ArialMT" w:hAnsi="ArialMT" w:cs="ArialMT"/>
          <w:color w:val="000000"/>
          <w:sz w:val="20"/>
          <w:szCs w:val="20"/>
        </w:rPr>
        <w:t>..........</w:t>
      </w:r>
      <w:r w:rsidR="00E039F5">
        <w:rPr>
          <w:rFonts w:ascii="ArialMT" w:hAnsi="ArialMT" w:cs="ArialMT"/>
          <w:color w:val="000000"/>
          <w:sz w:val="20"/>
          <w:szCs w:val="20"/>
        </w:rPr>
        <w:t>...</w:t>
      </w:r>
      <w:r w:rsidR="00542629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N</w:t>
      </w:r>
      <w:r>
        <w:rPr>
          <w:rFonts w:ascii="ArialMT" w:hAnsi="ArialMT" w:cs="ArialMT"/>
          <w:color w:val="000000"/>
          <w:sz w:val="12"/>
          <w:szCs w:val="12"/>
        </w:rPr>
        <w:t xml:space="preserve">o </w:t>
      </w:r>
      <w:proofErr w:type="spellStart"/>
      <w:r w:rsidR="00E039F5">
        <w:rPr>
          <w:rFonts w:ascii="ArialMT" w:hAnsi="ArialMT" w:cs="ArialMT"/>
          <w:color w:val="000000"/>
          <w:sz w:val="20"/>
          <w:szCs w:val="20"/>
        </w:rPr>
        <w:t>matríc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>:.........</w:t>
      </w:r>
      <w:r w:rsidR="00E039F5">
        <w:rPr>
          <w:rFonts w:ascii="ArialMT" w:hAnsi="ArialMT" w:cs="ArialMT"/>
          <w:color w:val="000000"/>
          <w:sz w:val="20"/>
          <w:szCs w:val="20"/>
        </w:rPr>
        <w:t>......</w:t>
      </w:r>
      <w:r>
        <w:rPr>
          <w:rFonts w:ascii="ArialMT" w:hAnsi="ArialMT" w:cs="ArialMT"/>
          <w:color w:val="000000"/>
          <w:sz w:val="20"/>
          <w:szCs w:val="20"/>
        </w:rPr>
        <w:t>.</w:t>
      </w:r>
      <w:r w:rsidR="00E039F5">
        <w:rPr>
          <w:rFonts w:ascii="ArialMT" w:hAnsi="ArialMT" w:cs="ArialMT"/>
          <w:color w:val="000000"/>
          <w:sz w:val="20"/>
          <w:szCs w:val="20"/>
        </w:rPr>
        <w:t xml:space="preserve">.....  </w:t>
      </w:r>
    </w:p>
    <w:p w:rsidR="008A4AE4" w:rsidRDefault="008A4AE4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6"/>
          <w:szCs w:val="16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Holerites de cada um dos participantes da renda familiar e carteira profissional. </w:t>
      </w:r>
      <w:r>
        <w:rPr>
          <w:rFonts w:ascii="ArialMT" w:hAnsi="ArialMT" w:cs="ArialMT"/>
          <w:color w:val="000000"/>
          <w:sz w:val="16"/>
          <w:szCs w:val="16"/>
        </w:rPr>
        <w:t>(Nos casos sem vínculo trabalhista poderá ser declaração de empresa, sindicato ou cooperativa. Se aposentados ou pensionistas, comprovante do recebimento da aposentadoria ou pensão. Se autônomos, liberais e/ou comerciantes deverão juntar cópia da Declaração do Imposto de Renda ou Declaração Comprobatória de Percepção de Rendimentos</w:t>
      </w:r>
      <w:r w:rsidR="005D2228">
        <w:rPr>
          <w:rFonts w:ascii="ArialMT" w:hAnsi="ArialMT" w:cs="ArialMT"/>
          <w:color w:val="000000"/>
          <w:sz w:val="16"/>
          <w:szCs w:val="16"/>
        </w:rPr>
        <w:t xml:space="preserve"> </w:t>
      </w:r>
      <w:r>
        <w:rPr>
          <w:rFonts w:ascii="ArialMT" w:hAnsi="ArialMT" w:cs="ArialMT"/>
          <w:color w:val="000000"/>
          <w:sz w:val="16"/>
          <w:szCs w:val="16"/>
        </w:rPr>
        <w:t>(DECORE) dos últimos 03 meses assinada por contador ou técnico contábil inscrito no CRC.)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Declarações de receita de próprio punho, se não</w:t>
      </w:r>
      <w:r w:rsidR="008B25D4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houver documentos constantes do item anterior,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com firma reconhecida em cartório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aluguel, prestação da casa própria ou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declaração do proprietário, com firma reconhecida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em cartório, se imóvel cedido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condomínio (se não estiver discriminado</w:t>
      </w:r>
      <w:r w:rsidR="005D2228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no recibo de aluguel)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água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luz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 da prestação mensal do IPTU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Conta(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s) de telefone(s)/ internet/ TV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Recibos de escolas, cursos, faculdades, exceto</w:t>
      </w:r>
      <w:r w:rsidR="00D45639"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gramStart"/>
      <w:r>
        <w:rPr>
          <w:rFonts w:ascii="ArialMT" w:hAnsi="ArialMT" w:cs="ArialMT"/>
          <w:color w:val="000000"/>
          <w:sz w:val="20"/>
          <w:szCs w:val="20"/>
        </w:rPr>
        <w:t>do(</w:t>
      </w:r>
      <w:proofErr w:type="gramEnd"/>
      <w:r>
        <w:rPr>
          <w:rFonts w:ascii="ArialMT" w:hAnsi="ArialMT" w:cs="ArialMT"/>
          <w:color w:val="000000"/>
          <w:sz w:val="20"/>
          <w:szCs w:val="20"/>
        </w:rPr>
        <w:t>a) pretendente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 transporte (escolar, fretamento)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 w:rsidR="00B44B74">
        <w:rPr>
          <w:rFonts w:ascii="ArialMT" w:hAnsi="ArialMT" w:cs="ArialMT"/>
          <w:color w:val="000000"/>
          <w:sz w:val="20"/>
          <w:szCs w:val="20"/>
        </w:rPr>
        <w:t>Comprovantes de Saúde</w:t>
      </w:r>
    </w:p>
    <w:p w:rsidR="00F170DC" w:rsidRDefault="00F170DC" w:rsidP="00F170D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</w:t>
      </w:r>
      <w:r w:rsidR="008B25D4">
        <w:rPr>
          <w:rFonts w:ascii="ArialMT" w:hAnsi="ArialMT" w:cs="ArialMT"/>
          <w:color w:val="000000"/>
          <w:sz w:val="20"/>
          <w:szCs w:val="20"/>
        </w:rPr>
        <w:t>vantes de acordos (com a SVSL</w:t>
      </w:r>
      <w:r>
        <w:rPr>
          <w:rFonts w:ascii="ArialMT" w:hAnsi="ArialMT" w:cs="ArialMT"/>
          <w:color w:val="000000"/>
          <w:sz w:val="20"/>
          <w:szCs w:val="20"/>
        </w:rPr>
        <w:t>,</w:t>
      </w:r>
      <w:r w:rsidR="008B052B">
        <w:rPr>
          <w:rFonts w:ascii="ArialMT" w:hAnsi="ArialMT" w:cs="ArialMT"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 xml:space="preserve">cartão de crédito, cheque especial, </w:t>
      </w:r>
      <w:r w:rsidR="008B052B">
        <w:rPr>
          <w:rFonts w:ascii="ArialMT" w:hAnsi="ArialMT" w:cs="ArialMT"/>
          <w:color w:val="000000"/>
          <w:sz w:val="20"/>
          <w:szCs w:val="20"/>
        </w:rPr>
        <w:t>e</w:t>
      </w:r>
      <w:r>
        <w:rPr>
          <w:rFonts w:ascii="ArialMT" w:hAnsi="ArialMT" w:cs="ArialMT"/>
          <w:color w:val="000000"/>
          <w:sz w:val="20"/>
          <w:szCs w:val="20"/>
        </w:rPr>
        <w:t>mpréstimos</w:t>
      </w:r>
      <w:r w:rsidR="008B052B">
        <w:rPr>
          <w:rFonts w:ascii="ArialMT" w:hAnsi="ArialMT" w:cs="ArialMT"/>
          <w:color w:val="000000"/>
          <w:sz w:val="20"/>
          <w:szCs w:val="20"/>
        </w:rPr>
        <w:t xml:space="preserve"> bancários)</w:t>
      </w:r>
    </w:p>
    <w:p w:rsidR="008B052B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Comprovantes </w:t>
      </w:r>
      <w:proofErr w:type="gramStart"/>
      <w:r>
        <w:rPr>
          <w:rFonts w:ascii="Arial-BoldMT" w:hAnsi="Arial-BoldMT" w:cs="Arial-BoldMT"/>
          <w:b/>
          <w:bCs/>
          <w:color w:val="000000"/>
        </w:rPr>
        <w:t>do(</w:t>
      </w:r>
      <w:proofErr w:type="gramEnd"/>
      <w:r>
        <w:rPr>
          <w:rFonts w:ascii="Arial-BoldMT" w:hAnsi="Arial-BoldMT" w:cs="Arial-BoldMT"/>
          <w:b/>
          <w:bCs/>
          <w:color w:val="000000"/>
        </w:rPr>
        <w:t>s) fiador(es)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B052B" w:rsidTr="00D45639">
        <w:tc>
          <w:tcPr>
            <w:tcW w:w="4247" w:type="dxa"/>
          </w:tcPr>
          <w:p w:rsidR="008B052B" w:rsidRDefault="00542629" w:rsidP="008B052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P</w:t>
            </w:r>
            <w:r w:rsidR="008B052B"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rimeiro fiador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RG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Rendimentos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Residência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 do cônjuge, caso seja casado</w:t>
            </w:r>
          </w:p>
          <w:p w:rsidR="00851014" w:rsidRDefault="00851014" w:rsidP="008510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Certidão do imóvel</w:t>
            </w:r>
          </w:p>
          <w:p w:rsidR="008B052B" w:rsidRDefault="008B052B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4247" w:type="dxa"/>
          </w:tcPr>
          <w:p w:rsidR="008B052B" w:rsidRDefault="00851014" w:rsidP="008B052B">
            <w:pPr>
              <w:autoSpaceDE w:val="0"/>
              <w:autoSpaceDN w:val="0"/>
              <w:adjustRightInd w:val="0"/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Segundo fiador (se necessário</w:t>
            </w:r>
            <w:r w:rsidR="008B052B">
              <w:rPr>
                <w:rFonts w:ascii="Arial-ItalicMT" w:hAnsi="Arial-ItalicMT" w:cs="Arial-ItalicMT"/>
                <w:i/>
                <w:iCs/>
                <w:color w:val="000000"/>
                <w:sz w:val="20"/>
                <w:szCs w:val="20"/>
              </w:rPr>
              <w:t>)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RG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Rendimentos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Residência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Telefone</w:t>
            </w:r>
          </w:p>
          <w:p w:rsidR="008B052B" w:rsidRDefault="008B052B" w:rsidP="008B052B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CPF do cônjuge, caso seja casado</w:t>
            </w:r>
          </w:p>
          <w:p w:rsidR="00851014" w:rsidRDefault="00851014" w:rsidP="008510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  <w:sz w:val="20"/>
                <w:szCs w:val="20"/>
              </w:rPr>
            </w:pP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</w:t>
            </w:r>
            <w:r>
              <w:rPr>
                <w:rFonts w:ascii="Webdings" w:hAnsi="Webdings" w:cs="Webdings"/>
                <w:color w:val="000000"/>
                <w:sz w:val="24"/>
                <w:szCs w:val="24"/>
              </w:rPr>
              <w:t></w:t>
            </w:r>
            <w:r>
              <w:rPr>
                <w:rFonts w:ascii="ArialMT" w:hAnsi="ArialMT" w:cs="ArialMT"/>
                <w:color w:val="000000"/>
                <w:sz w:val="20"/>
                <w:szCs w:val="20"/>
              </w:rPr>
              <w:t>Certidão do imóvel</w:t>
            </w:r>
          </w:p>
          <w:p w:rsidR="008B052B" w:rsidRDefault="008B052B" w:rsidP="00F170D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:rsidR="008A4AE4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5D2228">
        <w:rPr>
          <w:rFonts w:ascii="ArialMT" w:hAnsi="ArialMT" w:cs="ArialMT"/>
          <w:b/>
          <w:color w:val="000000"/>
          <w:sz w:val="20"/>
          <w:szCs w:val="20"/>
        </w:rPr>
        <w:t>DOCUMENTAÇÃO COMPLETA RECEBIDA EM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: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___/___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___/___</w:t>
      </w:r>
      <w:r>
        <w:rPr>
          <w:rFonts w:ascii="ArialMT" w:hAnsi="ArialMT" w:cs="ArialMT"/>
          <w:b/>
          <w:color w:val="000000"/>
          <w:sz w:val="20"/>
          <w:szCs w:val="20"/>
        </w:rPr>
        <w:t>___</w:t>
      </w:r>
    </w:p>
    <w:p w:rsidR="005D2228" w:rsidRPr="005D2228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Nome do</w:t>
      </w:r>
      <w:r w:rsidR="00E039F5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(a) </w:t>
      </w:r>
      <w:proofErr w:type="gramStart"/>
      <w:r>
        <w:rPr>
          <w:rFonts w:ascii="ArialMT" w:hAnsi="ArialMT" w:cs="ArialMT"/>
          <w:b/>
          <w:color w:val="000000"/>
          <w:sz w:val="20"/>
          <w:szCs w:val="20"/>
        </w:rPr>
        <w:t>funcionário(</w:t>
      </w:r>
      <w:proofErr w:type="gramEnd"/>
      <w:r>
        <w:rPr>
          <w:rFonts w:ascii="ArialMT" w:hAnsi="ArialMT" w:cs="ArialMT"/>
          <w:b/>
          <w:color w:val="000000"/>
          <w:sz w:val="20"/>
          <w:szCs w:val="20"/>
        </w:rPr>
        <w:t>a): _____________________Assinatura:___________________</w:t>
      </w:r>
    </w:p>
    <w:p w:rsidR="008A4AE4" w:rsidRDefault="008A4AE4" w:rsidP="00F170DC">
      <w:pPr>
        <w:pBdr>
          <w:bottom w:val="single" w:sz="12" w:space="1" w:color="auto"/>
        </w:pBdr>
        <w:rPr>
          <w:rFonts w:ascii="ArialMT" w:hAnsi="ArialMT" w:cs="ArialMT"/>
          <w:color w:val="000000"/>
          <w:sz w:val="12"/>
          <w:szCs w:val="12"/>
        </w:rPr>
      </w:pPr>
    </w:p>
    <w:p w:rsidR="00542629" w:rsidRDefault="00E039F5" w:rsidP="00F170DC">
      <w:pPr>
        <w:rPr>
          <w:rFonts w:ascii="ArialMT" w:hAnsi="ArialMT" w:cs="ArialMT"/>
          <w:color w:val="000000"/>
          <w:sz w:val="12"/>
          <w:szCs w:val="12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3882390</wp:posOffset>
                </wp:positionH>
                <wp:positionV relativeFrom="paragraph">
                  <wp:posOffset>14605</wp:posOffset>
                </wp:positionV>
                <wp:extent cx="1743075" cy="3143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C1228" id="Retângulo 7" o:spid="_x0000_s1026" style="position:absolute;margin-left:305.7pt;margin-top:1.15pt;width:137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" filled="f" strokecolor="black [3213]" strokeweight="1pt"/>
            </w:pict>
          </mc:Fallback>
        </mc:AlternateContent>
      </w:r>
    </w:p>
    <w:p w:rsidR="00542629" w:rsidRDefault="005D2228" w:rsidP="00F170DC">
      <w:pPr>
        <w:rPr>
          <w:rFonts w:ascii="ArialMT" w:hAnsi="ArialMT" w:cs="ArialMT"/>
          <w:b/>
          <w:color w:val="000000"/>
          <w:sz w:val="20"/>
          <w:szCs w:val="20"/>
        </w:rPr>
      </w:pPr>
      <w:r w:rsidRPr="006C3F9D">
        <w:rPr>
          <w:noProof/>
          <w:lang w:eastAsia="pt-BR"/>
        </w:rPr>
        <w:drawing>
          <wp:inline distT="0" distB="0" distL="0" distR="0" wp14:anchorId="5C103BA1" wp14:editId="75CC7157">
            <wp:extent cx="1428750" cy="424890"/>
            <wp:effectExtent l="0" t="0" r="0" b="0"/>
            <wp:docPr id="3" name="Imagem 3" descr="Complexo Educac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lexo Educacio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9" cy="4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629">
        <w:rPr>
          <w:rFonts w:ascii="ArialMT" w:hAnsi="ArialMT" w:cs="ArialMT"/>
          <w:b/>
          <w:color w:val="000000"/>
          <w:sz w:val="20"/>
          <w:szCs w:val="20"/>
        </w:rPr>
        <w:t xml:space="preserve">   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PROCESSO PA</w:t>
      </w:r>
      <w:r w:rsidR="00542629">
        <w:rPr>
          <w:rFonts w:ascii="ArialMT" w:hAnsi="ArialMT" w:cs="ArialMT"/>
          <w:b/>
          <w:color w:val="000000"/>
          <w:sz w:val="20"/>
          <w:szCs w:val="20"/>
        </w:rPr>
        <w:t>R</w:t>
      </w:r>
      <w:r w:rsidR="00542629" w:rsidRPr="00542629">
        <w:rPr>
          <w:rFonts w:ascii="ArialMT" w:hAnsi="ArialMT" w:cs="ArialMT"/>
          <w:b/>
          <w:color w:val="000000"/>
          <w:sz w:val="20"/>
          <w:szCs w:val="20"/>
        </w:rPr>
        <w:t>A CONCESSÃO DE CRÉDITO ESTUDANTIL</w:t>
      </w:r>
    </w:p>
    <w:p w:rsidR="008A4AE4" w:rsidRPr="00542629" w:rsidRDefault="008A4AE4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proofErr w:type="gramStart"/>
      <w:r w:rsidRPr="00542629">
        <w:rPr>
          <w:rFonts w:ascii="ArialMT" w:hAnsi="ArialMT" w:cs="ArialMT"/>
          <w:b/>
          <w:color w:val="000000"/>
          <w:sz w:val="20"/>
          <w:szCs w:val="20"/>
        </w:rPr>
        <w:t>Aluno(</w:t>
      </w:r>
      <w:proofErr w:type="gramEnd"/>
      <w:r w:rsidRPr="00542629">
        <w:rPr>
          <w:rFonts w:ascii="ArialMT" w:hAnsi="ArialMT" w:cs="ArialMT"/>
          <w:b/>
          <w:color w:val="000000"/>
          <w:sz w:val="20"/>
          <w:szCs w:val="20"/>
        </w:rPr>
        <w:t>a):________________________________________________________</w:t>
      </w:r>
    </w:p>
    <w:p w:rsidR="008B052B" w:rsidRPr="00542629" w:rsidRDefault="008B052B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DOCUMENT</w:t>
      </w:r>
      <w:r w:rsid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AÇ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ÃO </w:t>
      </w:r>
      <w:r w:rsidR="00851014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COMPLETA 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RECEBIDA EM_______/________/_______</w:t>
      </w: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8B052B" w:rsidRPr="00542629" w:rsidRDefault="008B052B" w:rsidP="008B052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42629">
        <w:rPr>
          <w:rFonts w:ascii="ArialMT" w:hAnsi="ArialMT" w:cs="ArialMT"/>
          <w:b/>
          <w:color w:val="000000"/>
          <w:sz w:val="20"/>
          <w:szCs w:val="20"/>
        </w:rPr>
        <w:t xml:space="preserve">Nome </w:t>
      </w:r>
      <w:proofErr w:type="gramStart"/>
      <w:r w:rsidRPr="00542629">
        <w:rPr>
          <w:rFonts w:ascii="ArialMT" w:hAnsi="ArialMT" w:cs="ArialMT"/>
          <w:b/>
          <w:color w:val="000000"/>
          <w:sz w:val="20"/>
          <w:szCs w:val="20"/>
        </w:rPr>
        <w:t>do(</w:t>
      </w:r>
      <w:proofErr w:type="gramEnd"/>
      <w:r w:rsidRPr="00542629">
        <w:rPr>
          <w:rFonts w:ascii="ArialMT" w:hAnsi="ArialMT" w:cs="ArialMT"/>
          <w:b/>
          <w:color w:val="000000"/>
          <w:sz w:val="20"/>
          <w:szCs w:val="20"/>
        </w:rPr>
        <w:t>a) funcionário(a):___________________Assinatura:_______________________</w:t>
      </w:r>
    </w:p>
    <w:p w:rsidR="008B052B" w:rsidRDefault="008B052B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42629" w:rsidRDefault="00542629" w:rsidP="008A4A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8A4AE4" w:rsidRPr="00F170DC" w:rsidRDefault="00542629" w:rsidP="00971C3B">
      <w:pPr>
        <w:autoSpaceDE w:val="0"/>
        <w:autoSpaceDN w:val="0"/>
        <w:adjustRightInd w:val="0"/>
        <w:spacing w:after="0" w:line="240" w:lineRule="auto"/>
      </w:pPr>
      <w:r>
        <w:rPr>
          <w:rFonts w:ascii="ArialMT" w:hAnsi="ArialMT" w:cs="ArialMT"/>
          <w:color w:val="000000"/>
          <w:sz w:val="18"/>
          <w:szCs w:val="18"/>
        </w:rPr>
        <w:t>Se de</w:t>
      </w:r>
      <w:r w:rsidR="008A4AE4">
        <w:rPr>
          <w:rFonts w:ascii="ArialMT" w:hAnsi="ArialMT" w:cs="ArialMT"/>
          <w:color w:val="000000"/>
          <w:sz w:val="18"/>
          <w:szCs w:val="18"/>
        </w:rPr>
        <w:t>ferido o pedido, o contrato deverá ser assinado pelo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requerente ou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 por um responsável (pai ou mãe, se for menor</w:t>
      </w:r>
      <w:r w:rsidR="00971C3B">
        <w:rPr>
          <w:rFonts w:ascii="ArialMT" w:hAnsi="ArialMT" w:cs="ArialMT"/>
          <w:color w:val="000000"/>
          <w:sz w:val="18"/>
          <w:szCs w:val="18"/>
        </w:rPr>
        <w:t xml:space="preserve"> de idade</w:t>
      </w:r>
      <w:r w:rsidR="008A4AE4">
        <w:rPr>
          <w:rFonts w:ascii="ArialMT" w:hAnsi="ArialMT" w:cs="ArialMT"/>
          <w:color w:val="000000"/>
          <w:sz w:val="18"/>
          <w:szCs w:val="18"/>
        </w:rPr>
        <w:t>)</w:t>
      </w:r>
      <w:r>
        <w:rPr>
          <w:rFonts w:ascii="ArialMT" w:hAnsi="ArialMT" w:cs="ArialMT"/>
          <w:color w:val="000000"/>
          <w:sz w:val="18"/>
          <w:szCs w:val="18"/>
        </w:rPr>
        <w:t xml:space="preserve"> </w:t>
      </w:r>
      <w:r w:rsidR="008A4AE4">
        <w:rPr>
          <w:rFonts w:ascii="ArialMT" w:hAnsi="ArialMT" w:cs="ArialMT"/>
          <w:color w:val="000000"/>
          <w:sz w:val="18"/>
          <w:szCs w:val="18"/>
        </w:rPr>
        <w:t xml:space="preserve">e </w:t>
      </w:r>
      <w:proofErr w:type="gramStart"/>
      <w:r w:rsidR="008A4AE4">
        <w:rPr>
          <w:rFonts w:ascii="ArialMT" w:hAnsi="ArialMT" w:cs="ArialMT"/>
          <w:color w:val="000000"/>
          <w:sz w:val="18"/>
          <w:szCs w:val="18"/>
        </w:rPr>
        <w:t>pelo(</w:t>
      </w:r>
      <w:proofErr w:type="gramEnd"/>
      <w:r w:rsidR="008A4AE4">
        <w:rPr>
          <w:rFonts w:ascii="ArialMT" w:hAnsi="ArialMT" w:cs="ArialMT"/>
          <w:color w:val="000000"/>
          <w:sz w:val="18"/>
          <w:szCs w:val="18"/>
        </w:rPr>
        <w:t xml:space="preserve">s) fiador(es), </w:t>
      </w:r>
      <w:r w:rsidR="008A4AE4">
        <w:rPr>
          <w:rFonts w:ascii="Arial-BoldMT" w:hAnsi="Arial-BoldMT" w:cs="Arial-BoldMT"/>
          <w:b/>
          <w:bCs/>
          <w:color w:val="000000"/>
          <w:sz w:val="18"/>
          <w:szCs w:val="18"/>
        </w:rPr>
        <w:t>até 15 (quinze) dias corridos</w:t>
      </w:r>
      <w:r w:rsidR="008A4AE4">
        <w:rPr>
          <w:rFonts w:ascii="ArialMT" w:hAnsi="ArialMT" w:cs="ArialMT"/>
          <w:color w:val="000000"/>
          <w:sz w:val="18"/>
          <w:szCs w:val="18"/>
        </w:rPr>
        <w:t>, a partir da notificaçã</w:t>
      </w:r>
      <w:r>
        <w:rPr>
          <w:rFonts w:ascii="ArialMT" w:hAnsi="ArialMT" w:cs="ArialMT"/>
          <w:color w:val="000000"/>
          <w:sz w:val="18"/>
          <w:szCs w:val="18"/>
        </w:rPr>
        <w:t>o</w:t>
      </w:r>
      <w:r w:rsidR="00971C3B">
        <w:rPr>
          <w:rFonts w:ascii="ArialMT" w:hAnsi="ArialMT" w:cs="ArialMT"/>
          <w:color w:val="000000"/>
          <w:sz w:val="18"/>
          <w:szCs w:val="18"/>
        </w:rPr>
        <w:t>.</w:t>
      </w:r>
    </w:p>
    <w:sectPr w:rsidR="008A4AE4" w:rsidRPr="00F170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675" w:rsidRDefault="00F36675" w:rsidP="003A4DDE">
      <w:pPr>
        <w:spacing w:after="0" w:line="240" w:lineRule="auto"/>
      </w:pPr>
      <w:r>
        <w:separator/>
      </w:r>
    </w:p>
  </w:endnote>
  <w:endnote w:type="continuationSeparator" w:id="0">
    <w:p w:rsidR="00F36675" w:rsidRDefault="00F36675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675" w:rsidRDefault="00F36675" w:rsidP="003A4DDE">
      <w:pPr>
        <w:spacing w:after="0" w:line="240" w:lineRule="auto"/>
      </w:pPr>
      <w:r>
        <w:separator/>
      </w:r>
    </w:p>
  </w:footnote>
  <w:footnote w:type="continuationSeparator" w:id="0">
    <w:p w:rsidR="00F36675" w:rsidRDefault="00F36675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DDE" w:rsidRDefault="00004FFA">
    <w:pPr>
      <w:pStyle w:val="Cabealho"/>
    </w:pPr>
    <w:r>
      <w:t xml:space="preserve">    </w:t>
    </w:r>
    <w:r>
      <w:rPr>
        <w:noProof/>
        <w:lang w:eastAsia="pt-BR"/>
      </w:rPr>
      <w:drawing>
        <wp:inline distT="0" distB="0" distL="0" distR="0" wp14:anchorId="42DF5C72" wp14:editId="0DEA6167">
          <wp:extent cx="2148317" cy="567690"/>
          <wp:effectExtent l="0" t="0" r="4445" b="381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1208" cy="568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color w:val="1F497D"/>
        <w:lang w:eastAsia="pt-BR"/>
      </w:rPr>
      <w:drawing>
        <wp:inline distT="0" distB="0" distL="0" distR="0" wp14:anchorId="3B67BB2E" wp14:editId="1584974D">
          <wp:extent cx="1838325" cy="689372"/>
          <wp:effectExtent l="0" t="0" r="0" b="0"/>
          <wp:docPr id="5" name="Imagem 5" descr="cid:image001.jpg@01CFD053.61FCE3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FD053.61FCE3A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338" cy="699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C"/>
    <w:rsid w:val="00004FFA"/>
    <w:rsid w:val="000F136B"/>
    <w:rsid w:val="00124840"/>
    <w:rsid w:val="00373194"/>
    <w:rsid w:val="00393353"/>
    <w:rsid w:val="003A4DDE"/>
    <w:rsid w:val="00415928"/>
    <w:rsid w:val="0042360F"/>
    <w:rsid w:val="00542629"/>
    <w:rsid w:val="00565F36"/>
    <w:rsid w:val="00567C64"/>
    <w:rsid w:val="00585BAE"/>
    <w:rsid w:val="005D2228"/>
    <w:rsid w:val="005D7B88"/>
    <w:rsid w:val="00663F9A"/>
    <w:rsid w:val="00696A06"/>
    <w:rsid w:val="006B1096"/>
    <w:rsid w:val="00713449"/>
    <w:rsid w:val="00740149"/>
    <w:rsid w:val="00775A95"/>
    <w:rsid w:val="0078541B"/>
    <w:rsid w:val="00851014"/>
    <w:rsid w:val="008A4AE4"/>
    <w:rsid w:val="008B052B"/>
    <w:rsid w:val="008B25D4"/>
    <w:rsid w:val="00971C3B"/>
    <w:rsid w:val="009D380C"/>
    <w:rsid w:val="00B44B74"/>
    <w:rsid w:val="00BA2AE1"/>
    <w:rsid w:val="00BB30CD"/>
    <w:rsid w:val="00D45639"/>
    <w:rsid w:val="00D76437"/>
    <w:rsid w:val="00DA7090"/>
    <w:rsid w:val="00DC0FF7"/>
    <w:rsid w:val="00E039F5"/>
    <w:rsid w:val="00ED4BFE"/>
    <w:rsid w:val="00F009A2"/>
    <w:rsid w:val="00F170DC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067E6.104523D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Sonia Maria Durante</cp:lastModifiedBy>
  <cp:revision>2</cp:revision>
  <dcterms:created xsi:type="dcterms:W3CDTF">2016-12-01T18:29:00Z</dcterms:created>
  <dcterms:modified xsi:type="dcterms:W3CDTF">2016-12-01T18:29:00Z</dcterms:modified>
</cp:coreProperties>
</file>