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5" w:rsidRDefault="00DD2D03" w:rsidP="005618E4">
      <w:pPr>
        <w:jc w:val="center"/>
        <w:rPr>
          <w:rFonts w:asciiTheme="minorHAnsi" w:hAnsiTheme="minorHAnsi"/>
          <w:b/>
          <w:sz w:val="20"/>
          <w:szCs w:val="20"/>
        </w:rPr>
      </w:pPr>
      <w:r w:rsidRPr="00DD60EB">
        <w:rPr>
          <w:rFonts w:asciiTheme="minorHAnsi" w:hAnsiTheme="minorHAnsi"/>
          <w:b/>
          <w:sz w:val="20"/>
          <w:szCs w:val="20"/>
        </w:rPr>
        <w:t xml:space="preserve">ANEXO </w:t>
      </w:r>
      <w:r w:rsidR="00C55A0B" w:rsidRPr="00DD60EB">
        <w:rPr>
          <w:rFonts w:asciiTheme="minorHAnsi" w:hAnsiTheme="minorHAnsi"/>
          <w:b/>
          <w:sz w:val="20"/>
          <w:szCs w:val="20"/>
        </w:rPr>
        <w:t>D</w:t>
      </w:r>
      <w:r w:rsidRPr="00DD60EB">
        <w:rPr>
          <w:rFonts w:asciiTheme="minorHAnsi" w:hAnsiTheme="minorHAnsi"/>
          <w:b/>
          <w:sz w:val="20"/>
          <w:szCs w:val="20"/>
        </w:rPr>
        <w:t xml:space="preserve"> </w:t>
      </w:r>
    </w:p>
    <w:p w:rsidR="00147720" w:rsidRPr="00147720" w:rsidRDefault="00147720" w:rsidP="00147720">
      <w:pPr>
        <w:spacing w:after="0" w:line="240" w:lineRule="auto"/>
        <w:jc w:val="center"/>
        <w:rPr>
          <w:sz w:val="24"/>
          <w:szCs w:val="20"/>
        </w:rPr>
      </w:pPr>
      <w:r w:rsidRPr="00147720">
        <w:rPr>
          <w:sz w:val="24"/>
          <w:szCs w:val="20"/>
        </w:rPr>
        <w:t xml:space="preserve">PROGRAMA DE PÓS- GRADUAÇÃO </w:t>
      </w:r>
      <w:r w:rsidRPr="00147720">
        <w:rPr>
          <w:i/>
          <w:sz w:val="24"/>
          <w:szCs w:val="20"/>
        </w:rPr>
        <w:t>stricto sensu</w:t>
      </w:r>
      <w:r w:rsidRPr="00147720">
        <w:rPr>
          <w:sz w:val="24"/>
          <w:szCs w:val="20"/>
        </w:rPr>
        <w:t xml:space="preserve"> em EDUCAÇÃO</w:t>
      </w:r>
    </w:p>
    <w:p w:rsidR="00876A2A" w:rsidRPr="00147720" w:rsidRDefault="00147720" w:rsidP="00147720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INFORMAÇÕES ADICIONAIS</w:t>
      </w:r>
    </w:p>
    <w:p w:rsidR="00C55A0B" w:rsidRPr="00DD60EB" w:rsidRDefault="00C55A0B" w:rsidP="005618E4">
      <w:pPr>
        <w:jc w:val="center"/>
        <w:rPr>
          <w:rFonts w:asciiTheme="minorHAnsi" w:hAnsiTheme="minorHAnsi"/>
          <w:b/>
          <w:sz w:val="20"/>
          <w:szCs w:val="20"/>
        </w:rPr>
      </w:pPr>
    </w:p>
    <w:p w:rsidR="00C55A0B" w:rsidRPr="00DD60EB" w:rsidRDefault="00C55A0B" w:rsidP="00147720">
      <w:pPr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DD60EB">
        <w:rPr>
          <w:rFonts w:asciiTheme="minorHAnsi" w:hAnsiTheme="minorHAnsi"/>
          <w:b/>
          <w:sz w:val="20"/>
          <w:szCs w:val="20"/>
        </w:rPr>
        <w:t>SUGESTÃO DE BIBLIOGRAFIA</w:t>
      </w:r>
    </w:p>
    <w:p w:rsidR="00C55A0B" w:rsidRPr="00DD60EB" w:rsidRDefault="00C55A0B" w:rsidP="00C55A0B">
      <w:pPr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A relação de títulos compõe parte do referencial teórico das disciplinas ministradas no Programa de Pós-Graduação </w:t>
      </w:r>
      <w:r w:rsidR="00147720">
        <w:rPr>
          <w:rFonts w:asciiTheme="minorHAnsi" w:hAnsiTheme="minorHAnsi"/>
          <w:i/>
          <w:sz w:val="20"/>
          <w:szCs w:val="20"/>
        </w:rPr>
        <w:t>S</w:t>
      </w:r>
      <w:r w:rsidRPr="00DD60EB">
        <w:rPr>
          <w:rFonts w:asciiTheme="minorHAnsi" w:hAnsiTheme="minorHAnsi"/>
          <w:i/>
          <w:sz w:val="20"/>
          <w:szCs w:val="20"/>
        </w:rPr>
        <w:t xml:space="preserve">tricto </w:t>
      </w:r>
      <w:r w:rsidR="00147720">
        <w:rPr>
          <w:rFonts w:asciiTheme="minorHAnsi" w:hAnsiTheme="minorHAnsi"/>
          <w:i/>
          <w:sz w:val="20"/>
          <w:szCs w:val="20"/>
        </w:rPr>
        <w:t>S</w:t>
      </w:r>
      <w:r w:rsidRPr="00DD60EB">
        <w:rPr>
          <w:rFonts w:asciiTheme="minorHAnsi" w:hAnsiTheme="minorHAnsi"/>
          <w:i/>
          <w:sz w:val="20"/>
          <w:szCs w:val="20"/>
        </w:rPr>
        <w:t>ensu</w:t>
      </w:r>
      <w:r w:rsidRPr="00DD60EB">
        <w:rPr>
          <w:rFonts w:asciiTheme="minorHAnsi" w:hAnsiTheme="minorHAnsi"/>
          <w:sz w:val="20"/>
          <w:szCs w:val="20"/>
        </w:rPr>
        <w:t xml:space="preserve"> em Educação e tem, por objetivo, a indicação de fundamentos teóricos discutidos na área. Não serão, necessariamente, utilizadas para a composição da prova escrita do Processo Seletivo Discente. 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ABDALLA, Maria de Fátima. </w:t>
      </w:r>
      <w:r w:rsidRPr="00DD60EB">
        <w:rPr>
          <w:rFonts w:asciiTheme="minorHAnsi" w:hAnsiTheme="minorHAnsi"/>
          <w:i/>
          <w:sz w:val="20"/>
          <w:szCs w:val="20"/>
        </w:rPr>
        <w:t>O</w:t>
      </w:r>
      <w:r w:rsidRPr="00DD60EB">
        <w:rPr>
          <w:rFonts w:asciiTheme="minorHAnsi" w:hAnsiTheme="minorHAnsi"/>
          <w:sz w:val="20"/>
          <w:szCs w:val="20"/>
        </w:rPr>
        <w:t xml:space="preserve"> </w:t>
      </w:r>
      <w:r w:rsidRPr="00DD60EB">
        <w:rPr>
          <w:rFonts w:asciiTheme="minorHAnsi" w:hAnsiTheme="minorHAnsi"/>
          <w:i/>
          <w:sz w:val="20"/>
          <w:szCs w:val="20"/>
        </w:rPr>
        <w:t>Senso Prático de Ser e Estar na Profissão</w:t>
      </w:r>
      <w:r w:rsidRPr="00DD60EB">
        <w:rPr>
          <w:rFonts w:asciiTheme="minorHAnsi" w:hAnsiTheme="minorHAnsi"/>
          <w:sz w:val="20"/>
          <w:szCs w:val="20"/>
        </w:rPr>
        <w:t>. São Paulo, Cortez. 2007.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caps/>
          <w:sz w:val="20"/>
          <w:szCs w:val="20"/>
        </w:rPr>
        <w:t>Brooke</w:t>
      </w:r>
      <w:r w:rsidRPr="00DD60EB">
        <w:rPr>
          <w:rFonts w:asciiTheme="minorHAnsi" w:hAnsiTheme="minorHAnsi"/>
          <w:sz w:val="20"/>
          <w:szCs w:val="20"/>
        </w:rPr>
        <w:t xml:space="preserve">, N.; Cunha, Maria Amália de A (2011). A avaliação externa como instrumento da gestão educacional nos estados. </w:t>
      </w:r>
      <w:r w:rsidRPr="00DD60EB">
        <w:rPr>
          <w:rFonts w:asciiTheme="minorHAnsi" w:hAnsiTheme="minorHAnsi"/>
          <w:i/>
          <w:sz w:val="20"/>
          <w:szCs w:val="20"/>
        </w:rPr>
        <w:t>In</w:t>
      </w:r>
      <w:r w:rsidRPr="00DD60EB">
        <w:rPr>
          <w:rFonts w:asciiTheme="minorHAnsi" w:hAnsiTheme="minorHAnsi"/>
          <w:sz w:val="20"/>
          <w:szCs w:val="20"/>
        </w:rPr>
        <w:t xml:space="preserve"> </w:t>
      </w:r>
      <w:r w:rsidRPr="00DD60EB">
        <w:rPr>
          <w:rFonts w:asciiTheme="minorHAnsi" w:hAnsiTheme="minorHAnsi"/>
          <w:i/>
          <w:sz w:val="20"/>
          <w:szCs w:val="20"/>
        </w:rPr>
        <w:t>Estudos e Pesquisas Educacionais</w:t>
      </w:r>
      <w:r w:rsidRPr="00DD60EB">
        <w:rPr>
          <w:rFonts w:asciiTheme="minorHAnsi" w:hAnsiTheme="minorHAnsi"/>
          <w:sz w:val="20"/>
          <w:szCs w:val="20"/>
        </w:rPr>
        <w:t xml:space="preserve">. Fundação Vitor Civita Disponível em&lt; </w:t>
      </w:r>
      <w:hyperlink r:id="rId7" w:history="1">
        <w:r w:rsidRPr="00DD60EB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http://www.fvc.org.br/pdf/livro2-01-avaliacao.pdf</w:t>
        </w:r>
      </w:hyperlink>
      <w:r w:rsidRPr="00DD60EB">
        <w:rPr>
          <w:rFonts w:asciiTheme="minorHAnsi" w:hAnsiTheme="minorHAnsi"/>
          <w:sz w:val="20"/>
          <w:szCs w:val="20"/>
        </w:rPr>
        <w:t>&gt;. Acesso em 10/12/2012.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CHARLOT, Bernard. “A pesquisa educacional entre conhecimentos, políticas e práticas: especificidades e desafios de uma área de saber”. </w:t>
      </w:r>
      <w:r w:rsidRPr="00DD60EB">
        <w:rPr>
          <w:rFonts w:asciiTheme="minorHAnsi" w:hAnsiTheme="minorHAnsi"/>
          <w:i/>
          <w:sz w:val="20"/>
          <w:szCs w:val="20"/>
        </w:rPr>
        <w:t>Revista Brasileira de Educação</w:t>
      </w:r>
      <w:r w:rsidRPr="00DD60EB">
        <w:rPr>
          <w:rFonts w:asciiTheme="minorHAnsi" w:hAnsiTheme="minorHAnsi"/>
          <w:sz w:val="20"/>
          <w:szCs w:val="20"/>
        </w:rPr>
        <w:t>. Rio de Janeiro, v. 11, n. 31, p. 7-18, jan./abr. 2006.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CUNHA, Maria Isabel da. Docência na universidade, cultura e avaliação institucional: saberes silenciados em questão. </w:t>
      </w:r>
      <w:r w:rsidRPr="00DD60EB">
        <w:rPr>
          <w:rFonts w:asciiTheme="minorHAnsi" w:hAnsiTheme="minorHAnsi"/>
          <w:i/>
          <w:sz w:val="20"/>
          <w:szCs w:val="20"/>
        </w:rPr>
        <w:t>Revista Brasileira de Educação</w:t>
      </w:r>
      <w:r w:rsidRPr="00DD60EB">
        <w:rPr>
          <w:rFonts w:asciiTheme="minorHAnsi" w:hAnsiTheme="minorHAnsi"/>
          <w:sz w:val="20"/>
          <w:szCs w:val="20"/>
        </w:rPr>
        <w:t>. v. 11 n. 32 maio/ago. 2006, p.258-371. Disponível em: &lt;http://www.scielo.br/pdf/rbedu/v11n32/a05v11n32.pdf&gt;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CUNHA, M. I. Inovações pedagógicas: tempos de silêncios e possibilidades de produção. </w:t>
      </w:r>
      <w:r w:rsidRPr="00DD60EB">
        <w:rPr>
          <w:rFonts w:asciiTheme="minorHAnsi" w:hAnsiTheme="minorHAnsi"/>
          <w:i/>
          <w:sz w:val="20"/>
          <w:szCs w:val="20"/>
        </w:rPr>
        <w:t>Revista</w:t>
      </w:r>
      <w:r w:rsidRPr="00DD60EB">
        <w:rPr>
          <w:rFonts w:asciiTheme="minorHAnsi" w:hAnsiTheme="minorHAnsi"/>
          <w:sz w:val="20"/>
          <w:szCs w:val="20"/>
        </w:rPr>
        <w:t xml:space="preserve"> </w:t>
      </w:r>
      <w:r w:rsidRPr="00DD60EB">
        <w:rPr>
          <w:rFonts w:asciiTheme="minorHAnsi" w:hAnsiTheme="minorHAnsi"/>
          <w:i/>
          <w:sz w:val="20"/>
          <w:szCs w:val="20"/>
        </w:rPr>
        <w:t>Interface Comunicação, Saúde, Educação</w:t>
      </w:r>
      <w:r w:rsidRPr="00DD60EB">
        <w:rPr>
          <w:rFonts w:asciiTheme="minorHAnsi" w:hAnsiTheme="minorHAnsi"/>
          <w:sz w:val="20"/>
          <w:szCs w:val="20"/>
        </w:rPr>
        <w:t xml:space="preserve">, v7, n13, p.149-58, </w:t>
      </w:r>
      <w:proofErr w:type="spellStart"/>
      <w:r w:rsidRPr="00DD60EB">
        <w:rPr>
          <w:rFonts w:asciiTheme="minorHAnsi" w:hAnsiTheme="minorHAnsi"/>
          <w:sz w:val="20"/>
          <w:szCs w:val="20"/>
        </w:rPr>
        <w:t>ago</w:t>
      </w:r>
      <w:proofErr w:type="spellEnd"/>
      <w:r w:rsidRPr="00DD60EB">
        <w:rPr>
          <w:rFonts w:asciiTheme="minorHAnsi" w:hAnsiTheme="minorHAnsi"/>
          <w:sz w:val="20"/>
          <w:szCs w:val="20"/>
        </w:rPr>
        <w:t xml:space="preserve"> 2003. Disponível em: &lt; http://www.interface.org.br/revista13/debates1.pdf/10p&gt;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DOMINIQUE, Júlia. A cultura escolar como objeto histórico. </w:t>
      </w:r>
      <w:r w:rsidRPr="00DD60EB">
        <w:rPr>
          <w:rFonts w:asciiTheme="minorHAnsi" w:hAnsiTheme="minorHAnsi"/>
          <w:i/>
          <w:sz w:val="20"/>
          <w:szCs w:val="20"/>
        </w:rPr>
        <w:t>Revista Brasileira de História da Educação</w:t>
      </w:r>
      <w:r w:rsidRPr="00DD60EB">
        <w:rPr>
          <w:rFonts w:asciiTheme="minorHAnsi" w:hAnsiTheme="minorHAnsi"/>
          <w:sz w:val="20"/>
          <w:szCs w:val="20"/>
        </w:rPr>
        <w:t>. 1º Número. Campinas-SP: Editora Autores Associados, 2001. Disponível em: &lt;http://moodle.fct.unl.pt/pluginfile.php/122509/mod_resource/content/0/Leituras/Dominique_Julia.pdf&gt;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FRANCO, Maria Amélia Santoro. Pedagogia e prática docente. São Paulo: Cortez, 2012. 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FARIA FILHO, Luciano Mendes de et al. A cultura escolar como categoria de análise e como campo de investigação na história da educação brasileira. Educação e Pesquisa, </w:t>
      </w:r>
      <w:proofErr w:type="spellStart"/>
      <w:r w:rsidRPr="00DD60EB">
        <w:rPr>
          <w:rFonts w:asciiTheme="minorHAnsi" w:hAnsiTheme="minorHAnsi"/>
          <w:sz w:val="20"/>
          <w:szCs w:val="20"/>
        </w:rPr>
        <w:t>Abr</w:t>
      </w:r>
      <w:proofErr w:type="spellEnd"/>
      <w:r w:rsidRPr="00DD60EB">
        <w:rPr>
          <w:rFonts w:asciiTheme="minorHAnsi" w:hAnsiTheme="minorHAnsi"/>
          <w:sz w:val="20"/>
          <w:szCs w:val="20"/>
        </w:rPr>
        <w:t xml:space="preserve"> 2004, vol.30, no.1, p.139-159. </w:t>
      </w:r>
      <w:r w:rsidRPr="00DD60EB">
        <w:rPr>
          <w:rFonts w:asciiTheme="minorHAnsi" w:hAnsiTheme="minorHAnsi"/>
          <w:i/>
          <w:sz w:val="20"/>
          <w:szCs w:val="20"/>
        </w:rPr>
        <w:t>Educação e Pesquisa</w:t>
      </w:r>
      <w:r w:rsidRPr="00DD60EB">
        <w:rPr>
          <w:rFonts w:asciiTheme="minorHAnsi" w:hAnsiTheme="minorHAnsi"/>
          <w:sz w:val="20"/>
          <w:szCs w:val="20"/>
        </w:rPr>
        <w:t xml:space="preserve"> - Faculdade de Educação da USP - ISSN 1517-9702.Disponível em: &lt;</w:t>
      </w:r>
      <w:hyperlink r:id="rId8" w:history="1">
        <w:r w:rsidRPr="00DD60EB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http://www.scielo.br/scielo.php?script=sci_issuetoc&amp;pid=1517-970220040001&amp;lng=pt&amp;nrm=iso</w:t>
        </w:r>
      </w:hyperlink>
      <w:r w:rsidRPr="00DD60EB">
        <w:rPr>
          <w:rFonts w:asciiTheme="minorHAnsi" w:hAnsiTheme="minorHAnsi"/>
          <w:sz w:val="20"/>
          <w:szCs w:val="20"/>
        </w:rPr>
        <w:t xml:space="preserve">&gt; 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GATTI, Bernadete A. Análise das políticas públicas para formação continuada no Brasil, na última década. Rev. Bras. Educ., </w:t>
      </w:r>
      <w:r w:rsidR="00C64EB5">
        <w:rPr>
          <w:rFonts w:asciiTheme="minorHAnsi" w:hAnsiTheme="minorHAnsi"/>
          <w:sz w:val="20"/>
          <w:szCs w:val="20"/>
        </w:rPr>
        <w:t>Rio de Janeiro, v. 13, n. 37, abr.  2008.</w:t>
      </w:r>
      <w:bookmarkStart w:id="0" w:name="_GoBack"/>
      <w:bookmarkEnd w:id="0"/>
      <w:r w:rsidR="00C64EB5">
        <w:rPr>
          <w:rFonts w:asciiTheme="minorHAnsi" w:hAnsiTheme="minorHAnsi"/>
          <w:sz w:val="20"/>
          <w:szCs w:val="20"/>
        </w:rPr>
        <w:t xml:space="preserve"> </w:t>
      </w:r>
      <w:r w:rsidRPr="00DD60EB">
        <w:rPr>
          <w:rFonts w:asciiTheme="minorHAnsi" w:hAnsiTheme="minorHAnsi"/>
          <w:sz w:val="20"/>
          <w:szCs w:val="20"/>
        </w:rPr>
        <w:t xml:space="preserve">Disponível em:&lt; </w:t>
      </w:r>
      <w:hyperlink r:id="rId9" w:history="1">
        <w:r w:rsidRPr="00DD60EB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http://www.scielo.br/scielo.php?script=sci_arttext&amp;pid=S1413-24782008000100006&amp;lng=pt&amp;nrm=iso</w:t>
        </w:r>
      </w:hyperlink>
      <w:r w:rsidRPr="00DD60EB">
        <w:rPr>
          <w:rFonts w:asciiTheme="minorHAnsi" w:hAnsiTheme="minorHAnsi"/>
          <w:sz w:val="20"/>
          <w:szCs w:val="20"/>
        </w:rPr>
        <w:t>&gt;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GOERGEN, Pedro. Educação e valores no mundo contemporâneo. </w:t>
      </w:r>
      <w:r w:rsidRPr="00DD60EB">
        <w:rPr>
          <w:rFonts w:asciiTheme="minorHAnsi" w:hAnsiTheme="minorHAnsi"/>
          <w:i/>
          <w:sz w:val="20"/>
          <w:szCs w:val="20"/>
        </w:rPr>
        <w:t>Educação e Sociedade</w:t>
      </w:r>
      <w:r w:rsidRPr="00DD60EB">
        <w:rPr>
          <w:rFonts w:asciiTheme="minorHAnsi" w:hAnsiTheme="minorHAnsi"/>
          <w:sz w:val="20"/>
          <w:szCs w:val="20"/>
        </w:rPr>
        <w:t xml:space="preserve">. out. 2005, vol.26, no.92, p.983-1011. Centro de Estudos Educação e Sociedade – Cedes. ISSN 0101-7330.Disponível em: </w:t>
      </w:r>
      <w:hyperlink r:id="rId10" w:history="1">
        <w:r w:rsidRPr="00DD60EB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http://www.scielo.br/scielo.php?script=sci_issuetoc&amp;pid=0101-733020050003&amp;lng=pt&amp;nrm=iso</w:t>
        </w:r>
      </w:hyperlink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GAMBOA, Sílvio Sánchez. </w:t>
      </w:r>
      <w:r w:rsidRPr="00DD60EB">
        <w:rPr>
          <w:rFonts w:asciiTheme="minorHAnsi" w:hAnsiTheme="minorHAnsi"/>
          <w:i/>
          <w:sz w:val="20"/>
          <w:szCs w:val="20"/>
        </w:rPr>
        <w:t>Pesquisa em Educação</w:t>
      </w:r>
      <w:r w:rsidRPr="00DD60EB">
        <w:rPr>
          <w:rFonts w:asciiTheme="minorHAnsi" w:hAnsiTheme="minorHAnsi"/>
          <w:sz w:val="20"/>
          <w:szCs w:val="20"/>
        </w:rPr>
        <w:t xml:space="preserve">: métodos e epistemologias. Editora Argos. Chapecó. 2007. 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LÜDKE, M.; BOING, L.A. Os caminhos da profissão e da </w:t>
      </w:r>
      <w:proofErr w:type="spellStart"/>
      <w:r w:rsidRPr="00DD60EB">
        <w:rPr>
          <w:rFonts w:asciiTheme="minorHAnsi" w:hAnsiTheme="minorHAnsi"/>
          <w:sz w:val="20"/>
          <w:szCs w:val="20"/>
        </w:rPr>
        <w:t>profissionalidade</w:t>
      </w:r>
      <w:proofErr w:type="spellEnd"/>
      <w:r w:rsidRPr="00DD60EB">
        <w:rPr>
          <w:rFonts w:asciiTheme="minorHAnsi" w:hAnsiTheme="minorHAnsi"/>
          <w:sz w:val="20"/>
          <w:szCs w:val="20"/>
        </w:rPr>
        <w:t xml:space="preserve"> docentes. </w:t>
      </w:r>
      <w:r w:rsidRPr="00DD60EB">
        <w:rPr>
          <w:rFonts w:asciiTheme="minorHAnsi" w:hAnsiTheme="minorHAnsi"/>
          <w:i/>
          <w:sz w:val="20"/>
          <w:szCs w:val="20"/>
        </w:rPr>
        <w:t>Educação e Sociedade</w:t>
      </w:r>
      <w:r w:rsidRPr="00DD60EB">
        <w:rPr>
          <w:rFonts w:asciiTheme="minorHAnsi" w:hAnsiTheme="minorHAnsi"/>
          <w:sz w:val="20"/>
          <w:szCs w:val="20"/>
        </w:rPr>
        <w:t>, Campinas, vol. 25, n. 89, p. 1159-1180, set./dez.2004. Disponível em: &lt;http://www.cedes.unicamp.br &gt;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lastRenderedPageBreak/>
        <w:t xml:space="preserve">MOREIRA, Antonio Flávio B. Qualidade na educação e no currículo: tensões e desafios. Educação </w:t>
      </w:r>
      <w:proofErr w:type="spellStart"/>
      <w:r w:rsidRPr="00DD60EB">
        <w:rPr>
          <w:rFonts w:asciiTheme="minorHAnsi" w:hAnsiTheme="minorHAnsi"/>
          <w:sz w:val="20"/>
          <w:szCs w:val="20"/>
        </w:rPr>
        <w:t>on</w:t>
      </w:r>
      <w:proofErr w:type="spellEnd"/>
      <w:r w:rsidRPr="00DD60E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D60EB">
        <w:rPr>
          <w:rFonts w:asciiTheme="minorHAnsi" w:hAnsiTheme="minorHAnsi"/>
          <w:sz w:val="20"/>
          <w:szCs w:val="20"/>
        </w:rPr>
        <w:t>line</w:t>
      </w:r>
      <w:proofErr w:type="spellEnd"/>
      <w:r w:rsidRPr="00DD60EB">
        <w:rPr>
          <w:rFonts w:asciiTheme="minorHAnsi" w:hAnsiTheme="minorHAnsi"/>
          <w:sz w:val="20"/>
          <w:szCs w:val="20"/>
        </w:rPr>
        <w:t xml:space="preserve"> PUC-Rio, 2009, nº. 4. </w:t>
      </w:r>
      <w:r w:rsidRPr="00DD60EB">
        <w:rPr>
          <w:rFonts w:asciiTheme="minorHAnsi" w:hAnsiTheme="minorHAnsi"/>
          <w:i/>
          <w:sz w:val="20"/>
          <w:szCs w:val="20"/>
        </w:rPr>
        <w:t>Revista do Programa de Pós-Graduação da PUC-Rio</w:t>
      </w:r>
      <w:r w:rsidRPr="00DD60EB">
        <w:rPr>
          <w:rFonts w:asciiTheme="minorHAnsi" w:hAnsiTheme="minorHAnsi"/>
          <w:sz w:val="20"/>
          <w:szCs w:val="20"/>
        </w:rPr>
        <w:t xml:space="preserve"> - Educação </w:t>
      </w:r>
      <w:proofErr w:type="spellStart"/>
      <w:r w:rsidRPr="00DD60EB">
        <w:rPr>
          <w:rFonts w:asciiTheme="minorHAnsi" w:hAnsiTheme="minorHAnsi"/>
          <w:sz w:val="20"/>
          <w:szCs w:val="20"/>
        </w:rPr>
        <w:t>on</w:t>
      </w:r>
      <w:proofErr w:type="spellEnd"/>
      <w:r w:rsidRPr="00DD60E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D60EB">
        <w:rPr>
          <w:rFonts w:asciiTheme="minorHAnsi" w:hAnsiTheme="minorHAnsi"/>
          <w:sz w:val="20"/>
          <w:szCs w:val="20"/>
        </w:rPr>
        <w:t>line</w:t>
      </w:r>
      <w:proofErr w:type="spellEnd"/>
      <w:r w:rsidRPr="00DD60EB">
        <w:rPr>
          <w:rFonts w:asciiTheme="minorHAnsi" w:hAnsiTheme="minorHAnsi"/>
          <w:sz w:val="20"/>
          <w:szCs w:val="20"/>
        </w:rPr>
        <w:t xml:space="preserve"> PUC-Rio. ISSN 1809-3760. Disponível em: &lt;http://www.maxwell.lambda.ele.puc-rio.br/rev_edu_online.php?strSecao=input0&gt;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>NÓVOA, António. Profissão Professor. 2. ed. Porto; Porto Editora, 1999.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PEREIRA, Maria </w:t>
      </w:r>
      <w:proofErr w:type="spellStart"/>
      <w:r w:rsidRPr="00DD60EB">
        <w:rPr>
          <w:rFonts w:asciiTheme="minorHAnsi" w:hAnsiTheme="minorHAnsi"/>
          <w:sz w:val="20"/>
          <w:szCs w:val="20"/>
        </w:rPr>
        <w:t>Apparecida</w:t>
      </w:r>
      <w:proofErr w:type="spellEnd"/>
      <w:r w:rsidRPr="00DD60EB">
        <w:rPr>
          <w:rFonts w:asciiTheme="minorHAnsi" w:hAnsiTheme="minorHAnsi"/>
          <w:sz w:val="20"/>
          <w:szCs w:val="20"/>
        </w:rPr>
        <w:t xml:space="preserve"> Franco. A crise da educação brasileira.</w:t>
      </w:r>
      <w:r w:rsidR="00147720">
        <w:rPr>
          <w:rFonts w:asciiTheme="minorHAnsi" w:hAnsiTheme="minorHAnsi"/>
          <w:sz w:val="20"/>
          <w:szCs w:val="20"/>
        </w:rPr>
        <w:t xml:space="preserve"> </w:t>
      </w:r>
      <w:r w:rsidRPr="00DD60EB">
        <w:rPr>
          <w:rFonts w:asciiTheme="minorHAnsi" w:hAnsiTheme="minorHAnsi"/>
          <w:i/>
          <w:sz w:val="20"/>
          <w:szCs w:val="20"/>
        </w:rPr>
        <w:t>Revista História da Educação</w:t>
      </w:r>
      <w:r w:rsidRPr="00DD60EB">
        <w:rPr>
          <w:rFonts w:asciiTheme="minorHAnsi" w:hAnsiTheme="minorHAnsi"/>
          <w:sz w:val="20"/>
          <w:szCs w:val="20"/>
        </w:rPr>
        <w:t xml:space="preserve"> - RHE, Porto Alegre, v. 15, n. 35, p.74-99, set./dez 2011.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>PIMENTA, Selma Garrido; GHEDIN, Evandro. (</w:t>
      </w:r>
      <w:proofErr w:type="spellStart"/>
      <w:r w:rsidRPr="00DD60EB">
        <w:rPr>
          <w:rFonts w:asciiTheme="minorHAnsi" w:hAnsiTheme="minorHAnsi"/>
          <w:sz w:val="20"/>
          <w:szCs w:val="20"/>
        </w:rPr>
        <w:t>Orgs</w:t>
      </w:r>
      <w:proofErr w:type="spellEnd"/>
      <w:r w:rsidRPr="00DD60EB">
        <w:rPr>
          <w:rFonts w:asciiTheme="minorHAnsi" w:hAnsiTheme="minorHAnsi"/>
          <w:sz w:val="20"/>
          <w:szCs w:val="20"/>
        </w:rPr>
        <w:t xml:space="preserve">). </w:t>
      </w:r>
      <w:r w:rsidRPr="00DD60EB">
        <w:rPr>
          <w:rFonts w:asciiTheme="minorHAnsi" w:hAnsiTheme="minorHAnsi"/>
          <w:i/>
          <w:sz w:val="20"/>
          <w:szCs w:val="20"/>
        </w:rPr>
        <w:t>Professor reflexivo no Brasil</w:t>
      </w:r>
      <w:r w:rsidRPr="00DD60EB">
        <w:rPr>
          <w:rFonts w:asciiTheme="minorHAnsi" w:hAnsiTheme="minorHAnsi"/>
          <w:sz w:val="20"/>
          <w:szCs w:val="20"/>
        </w:rPr>
        <w:t>: gênese e crítica do conceito. São Paulo:  Cortez Editora, 2002.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SANTOS, Souza Boaventura de. Para uma sociologia das ausências e uma sociologia das emergências. </w:t>
      </w:r>
      <w:r w:rsidRPr="00DD60EB">
        <w:rPr>
          <w:rFonts w:asciiTheme="minorHAnsi" w:hAnsiTheme="minorHAnsi"/>
          <w:i/>
          <w:sz w:val="20"/>
          <w:szCs w:val="20"/>
        </w:rPr>
        <w:t>Revista Crítica de Ciências Sociais</w:t>
      </w:r>
      <w:r w:rsidRPr="00DD60EB">
        <w:rPr>
          <w:rFonts w:asciiTheme="minorHAnsi" w:hAnsiTheme="minorHAnsi"/>
          <w:sz w:val="20"/>
          <w:szCs w:val="20"/>
        </w:rPr>
        <w:t>, 63, out., 2003, p.237-280, t.43. Disponível em: &lt; http://www.ces.uc.pt/myces/UserFiles/livros/71_Sociologia%20das%20ausencias_RCCS63.pdfem 09/08/2009. T 20&gt;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SAVIANI, </w:t>
      </w:r>
      <w:proofErr w:type="spellStart"/>
      <w:r w:rsidRPr="00DD60EB">
        <w:rPr>
          <w:rFonts w:asciiTheme="minorHAnsi" w:hAnsiTheme="minorHAnsi"/>
          <w:sz w:val="20"/>
          <w:szCs w:val="20"/>
        </w:rPr>
        <w:t>Dermeval</w:t>
      </w:r>
      <w:proofErr w:type="spellEnd"/>
      <w:r w:rsidRPr="00DD60EB">
        <w:rPr>
          <w:rFonts w:asciiTheme="minorHAnsi" w:hAnsiTheme="minorHAnsi"/>
          <w:sz w:val="20"/>
          <w:szCs w:val="20"/>
        </w:rPr>
        <w:t xml:space="preserve">. Formação de professores: aspectos históricos e teóricos do problema no contexto brasileiro. </w:t>
      </w:r>
      <w:r w:rsidRPr="00DD60EB">
        <w:rPr>
          <w:rFonts w:asciiTheme="minorHAnsi" w:hAnsiTheme="minorHAnsi"/>
          <w:i/>
          <w:sz w:val="20"/>
          <w:szCs w:val="20"/>
        </w:rPr>
        <w:t>Rev. Bras. Educ</w:t>
      </w:r>
      <w:r w:rsidRPr="00DD60EB">
        <w:rPr>
          <w:rFonts w:asciiTheme="minorHAnsi" w:hAnsiTheme="minorHAnsi"/>
          <w:sz w:val="20"/>
          <w:szCs w:val="20"/>
        </w:rPr>
        <w:t>.</w:t>
      </w:r>
      <w:proofErr w:type="gramStart"/>
      <w:r w:rsidRPr="00DD60EB">
        <w:rPr>
          <w:rFonts w:asciiTheme="minorHAnsi" w:hAnsiTheme="minorHAnsi"/>
          <w:sz w:val="20"/>
          <w:szCs w:val="20"/>
        </w:rPr>
        <w:t>,  Rio</w:t>
      </w:r>
      <w:proofErr w:type="gramEnd"/>
      <w:r w:rsidRPr="00DD60EB">
        <w:rPr>
          <w:rFonts w:asciiTheme="minorHAnsi" w:hAnsiTheme="minorHAnsi"/>
          <w:sz w:val="20"/>
          <w:szCs w:val="20"/>
        </w:rPr>
        <w:t xml:space="preserve"> de Janeiro,  v. 14,  n. 40, abr.  2009 .   Disponível em:&lt; </w:t>
      </w:r>
      <w:hyperlink r:id="rId11" w:history="1">
        <w:r w:rsidRPr="00DD60EB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http://www.scielo.br/scielo.php?script=sci_arttext&amp;pid=S1413-24782009000100012&amp;lng=pt&amp;nrm=iso</w:t>
        </w:r>
      </w:hyperlink>
      <w:r w:rsidRPr="00DD60EB">
        <w:rPr>
          <w:rFonts w:asciiTheme="minorHAnsi" w:hAnsiTheme="minorHAnsi"/>
          <w:sz w:val="20"/>
          <w:szCs w:val="20"/>
        </w:rPr>
        <w:t>&gt;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WERLE, Flavia </w:t>
      </w:r>
      <w:proofErr w:type="spellStart"/>
      <w:r w:rsidRPr="00DD60EB">
        <w:rPr>
          <w:rFonts w:asciiTheme="minorHAnsi" w:hAnsiTheme="minorHAnsi"/>
          <w:sz w:val="20"/>
          <w:szCs w:val="20"/>
        </w:rPr>
        <w:t>Obino</w:t>
      </w:r>
      <w:proofErr w:type="spellEnd"/>
      <w:r w:rsidRPr="00DD60EB">
        <w:rPr>
          <w:rFonts w:asciiTheme="minorHAnsi" w:hAnsiTheme="minorHAnsi"/>
          <w:sz w:val="20"/>
          <w:szCs w:val="20"/>
        </w:rPr>
        <w:t xml:space="preserve"> Corrêa. História das Instituições escolares: responsabilidade do gestor escolar. </w:t>
      </w:r>
      <w:r w:rsidRPr="00DD60EB">
        <w:rPr>
          <w:rFonts w:asciiTheme="minorHAnsi" w:hAnsiTheme="minorHAnsi"/>
          <w:i/>
          <w:sz w:val="20"/>
          <w:szCs w:val="20"/>
        </w:rPr>
        <w:t>Cadernos de História da Educação</w:t>
      </w:r>
      <w:r w:rsidRPr="00DD60EB">
        <w:rPr>
          <w:rFonts w:asciiTheme="minorHAnsi" w:hAnsiTheme="minorHAnsi"/>
          <w:sz w:val="20"/>
          <w:szCs w:val="20"/>
        </w:rPr>
        <w:t>, n.3, p.109-119.</w:t>
      </w:r>
    </w:p>
    <w:p w:rsidR="00C55A0B" w:rsidRPr="00DD60EB" w:rsidRDefault="00C55A0B" w:rsidP="00C55A0B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Revista Eletrônica </w:t>
      </w:r>
      <w:proofErr w:type="spellStart"/>
      <w:r w:rsidRPr="00DD60EB">
        <w:rPr>
          <w:rFonts w:asciiTheme="minorHAnsi" w:hAnsiTheme="minorHAnsi"/>
          <w:i/>
          <w:sz w:val="20"/>
          <w:szCs w:val="20"/>
        </w:rPr>
        <w:t>Pesquiseduca</w:t>
      </w:r>
      <w:proofErr w:type="spellEnd"/>
      <w:r w:rsidRPr="00DD60EB">
        <w:rPr>
          <w:rFonts w:asciiTheme="minorHAnsi" w:hAnsiTheme="minorHAnsi"/>
          <w:sz w:val="20"/>
          <w:szCs w:val="20"/>
        </w:rPr>
        <w:t>. Disponível em: &lt; http://periodicos.unisantos.br/pesquiseduca&gt;</w:t>
      </w:r>
    </w:p>
    <w:p w:rsidR="00C55A0B" w:rsidRPr="00DD60EB" w:rsidRDefault="00C55A0B" w:rsidP="005618E4">
      <w:pPr>
        <w:jc w:val="center"/>
        <w:rPr>
          <w:rFonts w:asciiTheme="minorHAnsi" w:hAnsiTheme="minorHAnsi"/>
          <w:b/>
          <w:sz w:val="20"/>
          <w:szCs w:val="20"/>
        </w:rPr>
      </w:pPr>
    </w:p>
    <w:p w:rsidR="00876A2A" w:rsidRPr="00DD60EB" w:rsidRDefault="005108C5" w:rsidP="00147720">
      <w:pPr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DD60EB">
        <w:rPr>
          <w:rFonts w:asciiTheme="minorHAnsi" w:hAnsiTheme="minorHAnsi"/>
          <w:b/>
          <w:sz w:val="20"/>
          <w:szCs w:val="20"/>
        </w:rPr>
        <w:t>PROJETO DE PESQUISA</w:t>
      </w:r>
    </w:p>
    <w:p w:rsidR="00876A2A" w:rsidRPr="00DD60EB" w:rsidRDefault="00876A2A" w:rsidP="00147720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>Para o Processo Seletivo Discente, o(a) c</w:t>
      </w:r>
      <w:r w:rsidR="00147720">
        <w:rPr>
          <w:rFonts w:asciiTheme="minorHAnsi" w:hAnsiTheme="minorHAnsi"/>
          <w:sz w:val="20"/>
          <w:szCs w:val="20"/>
        </w:rPr>
        <w:t>a</w:t>
      </w:r>
      <w:r w:rsidRPr="00DD60EB">
        <w:rPr>
          <w:rFonts w:asciiTheme="minorHAnsi" w:hAnsiTheme="minorHAnsi"/>
          <w:sz w:val="20"/>
          <w:szCs w:val="20"/>
        </w:rPr>
        <w:t xml:space="preserve">ndidato(a) deverá elaborar um </w:t>
      </w:r>
      <w:r w:rsidRPr="00DD60EB">
        <w:rPr>
          <w:rFonts w:asciiTheme="minorHAnsi" w:hAnsiTheme="minorHAnsi"/>
          <w:b/>
          <w:sz w:val="20"/>
          <w:szCs w:val="20"/>
        </w:rPr>
        <w:t>Pré-Projeto de Pesquisa</w:t>
      </w:r>
      <w:r w:rsidRPr="00DD60EB">
        <w:rPr>
          <w:rFonts w:asciiTheme="minorHAnsi" w:hAnsiTheme="minorHAnsi"/>
          <w:sz w:val="20"/>
          <w:szCs w:val="20"/>
        </w:rPr>
        <w:t xml:space="preserve">, que corresponde à intenção inicial da pesquisa a ser desenvolvida no Programa de Educação. Não se trata de preencher um formulário, mas de </w:t>
      </w:r>
      <w:r w:rsidR="00EE1624" w:rsidRPr="00DD60EB">
        <w:rPr>
          <w:rFonts w:asciiTheme="minorHAnsi" w:hAnsiTheme="minorHAnsi"/>
          <w:sz w:val="20"/>
          <w:szCs w:val="20"/>
        </w:rPr>
        <w:t xml:space="preserve">deixar claro </w:t>
      </w:r>
      <w:r w:rsidRPr="00DD60EB">
        <w:rPr>
          <w:rFonts w:asciiTheme="minorHAnsi" w:hAnsiTheme="minorHAnsi"/>
          <w:sz w:val="20"/>
          <w:szCs w:val="20"/>
        </w:rPr>
        <w:t>o que pretende pesquisar, o motivo dessa escolha e qual a relação da pesquisa com a trajetória profissional do(a) c</w:t>
      </w:r>
      <w:r w:rsidR="00147720">
        <w:rPr>
          <w:rFonts w:asciiTheme="minorHAnsi" w:hAnsiTheme="minorHAnsi"/>
          <w:sz w:val="20"/>
          <w:szCs w:val="20"/>
        </w:rPr>
        <w:t>a</w:t>
      </w:r>
      <w:r w:rsidRPr="00DD60EB">
        <w:rPr>
          <w:rFonts w:asciiTheme="minorHAnsi" w:hAnsiTheme="minorHAnsi"/>
          <w:sz w:val="20"/>
          <w:szCs w:val="20"/>
        </w:rPr>
        <w:t>ndidato(a). Seguem orientações para a elaboração do Pré-Projeto, lembrando que essas orientações são, apenas, um roteiro para auxiliá-lo a pensar no seu projeto.</w:t>
      </w:r>
    </w:p>
    <w:p w:rsidR="00876A2A" w:rsidRPr="00DD60EB" w:rsidRDefault="00876A2A" w:rsidP="00876A2A">
      <w:pPr>
        <w:spacing w:before="120" w:after="120" w:line="240" w:lineRule="auto"/>
        <w:ind w:left="397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b/>
          <w:sz w:val="20"/>
          <w:szCs w:val="20"/>
        </w:rPr>
        <w:t>- Tema da pesquisa</w:t>
      </w:r>
      <w:r w:rsidRPr="00DD60EB">
        <w:rPr>
          <w:rFonts w:asciiTheme="minorHAnsi" w:hAnsiTheme="minorHAnsi"/>
          <w:sz w:val="20"/>
          <w:szCs w:val="20"/>
        </w:rPr>
        <w:t>: o que deseja pesquisar?</w:t>
      </w:r>
    </w:p>
    <w:p w:rsidR="00876A2A" w:rsidRPr="00DD60EB" w:rsidRDefault="00876A2A" w:rsidP="00876A2A">
      <w:pPr>
        <w:spacing w:before="120" w:after="120" w:line="240" w:lineRule="auto"/>
        <w:ind w:left="397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b/>
          <w:sz w:val="20"/>
          <w:szCs w:val="20"/>
        </w:rPr>
        <w:t>- Justificativa</w:t>
      </w:r>
      <w:r w:rsidRPr="00DD60EB">
        <w:rPr>
          <w:rFonts w:asciiTheme="minorHAnsi" w:hAnsiTheme="minorHAnsi"/>
          <w:sz w:val="20"/>
          <w:szCs w:val="20"/>
        </w:rPr>
        <w:t>: por que deseja pesquisar esse tema? Qual a relação com sua trajetória profissional e de formação? Em que contexto se insere a pesquisa e qual será a contribuição que a pesquisa para a área da educação?</w:t>
      </w:r>
    </w:p>
    <w:p w:rsidR="00876A2A" w:rsidRPr="00DD60EB" w:rsidRDefault="00876A2A" w:rsidP="00876A2A">
      <w:pPr>
        <w:spacing w:before="120" w:after="120" w:line="240" w:lineRule="auto"/>
        <w:ind w:left="397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- Quais os </w:t>
      </w:r>
      <w:r w:rsidRPr="00DD60EB">
        <w:rPr>
          <w:rFonts w:asciiTheme="minorHAnsi" w:hAnsiTheme="minorHAnsi"/>
          <w:b/>
          <w:sz w:val="20"/>
          <w:szCs w:val="20"/>
        </w:rPr>
        <w:t>objetivos</w:t>
      </w:r>
      <w:r w:rsidRPr="00DD60EB">
        <w:rPr>
          <w:rFonts w:asciiTheme="minorHAnsi" w:hAnsiTheme="minorHAnsi"/>
          <w:sz w:val="20"/>
          <w:szCs w:val="20"/>
        </w:rPr>
        <w:t xml:space="preserve"> da pesquisa?</w:t>
      </w:r>
    </w:p>
    <w:p w:rsidR="00876A2A" w:rsidRPr="00DD60EB" w:rsidRDefault="00876A2A" w:rsidP="00876A2A">
      <w:pPr>
        <w:spacing w:before="120" w:after="120" w:line="240" w:lineRule="auto"/>
        <w:ind w:left="397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- Você conhecer autores que publicaram sobre esse tema? </w:t>
      </w:r>
    </w:p>
    <w:p w:rsidR="00876A2A" w:rsidRPr="00DD60EB" w:rsidRDefault="00876A2A" w:rsidP="00876A2A">
      <w:pPr>
        <w:spacing w:before="120" w:after="120" w:line="240" w:lineRule="auto"/>
        <w:ind w:left="397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- Descreva como pretende realizar a pesquisa; </w:t>
      </w:r>
      <w:proofErr w:type="gramStart"/>
      <w:r w:rsidRPr="00DD60EB">
        <w:rPr>
          <w:rFonts w:asciiTheme="minorHAnsi" w:hAnsiTheme="minorHAnsi"/>
          <w:sz w:val="20"/>
          <w:szCs w:val="20"/>
        </w:rPr>
        <w:t>onde  e</w:t>
      </w:r>
      <w:proofErr w:type="gramEnd"/>
      <w:r w:rsidRPr="00DD60EB">
        <w:rPr>
          <w:rFonts w:asciiTheme="minorHAnsi" w:hAnsiTheme="minorHAnsi"/>
          <w:sz w:val="20"/>
          <w:szCs w:val="20"/>
        </w:rPr>
        <w:t xml:space="preserve"> como será realizada.   </w:t>
      </w:r>
    </w:p>
    <w:p w:rsidR="00876A2A" w:rsidRPr="00DD60EB" w:rsidRDefault="00876A2A" w:rsidP="00876A2A">
      <w:pPr>
        <w:spacing w:before="120" w:after="120" w:line="240" w:lineRule="auto"/>
        <w:ind w:left="397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- Qual a relação que o projeto tem com a Linha de Pesquisa do Programa escolhida pelo(a) candidato(a)? </w:t>
      </w:r>
    </w:p>
    <w:p w:rsidR="00876A2A" w:rsidRPr="00DD60EB" w:rsidRDefault="00876A2A" w:rsidP="00876A2A">
      <w:pPr>
        <w:spacing w:before="120" w:after="120" w:line="240" w:lineRule="auto"/>
        <w:ind w:left="397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>- Outras observações sobre a pesquisa que pretende realizar no Programa de Educação.</w:t>
      </w:r>
    </w:p>
    <w:p w:rsidR="00876A2A" w:rsidRPr="00DD60EB" w:rsidRDefault="00876A2A" w:rsidP="00876A2A">
      <w:pPr>
        <w:spacing w:before="120" w:after="120" w:line="240" w:lineRule="auto"/>
        <w:ind w:left="397"/>
        <w:jc w:val="both"/>
        <w:rPr>
          <w:rFonts w:asciiTheme="minorHAnsi" w:hAnsiTheme="minorHAnsi"/>
          <w:sz w:val="20"/>
          <w:szCs w:val="20"/>
        </w:rPr>
      </w:pPr>
    </w:p>
    <w:p w:rsidR="00DD2D03" w:rsidRPr="00DD60EB" w:rsidRDefault="00876A2A" w:rsidP="00147720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>Es</w:t>
      </w:r>
      <w:r w:rsidR="00EE1624" w:rsidRPr="00DD60EB">
        <w:rPr>
          <w:rFonts w:asciiTheme="minorHAnsi" w:hAnsiTheme="minorHAnsi"/>
          <w:sz w:val="20"/>
          <w:szCs w:val="20"/>
        </w:rPr>
        <w:t>t</w:t>
      </w:r>
      <w:r w:rsidRPr="00DD60EB">
        <w:rPr>
          <w:rFonts w:asciiTheme="minorHAnsi" w:hAnsiTheme="minorHAnsi"/>
          <w:sz w:val="20"/>
          <w:szCs w:val="20"/>
        </w:rPr>
        <w:t xml:space="preserve">e projeto inicial que contém as intenções de pesquisa do(a) candidato(a) poderá ser redimensionado, de acordo com as orientações do(a) professor (a) orientador(a), que irá acompanhar o desenvolvimento da pesquisa do aluno no Programa. </w:t>
      </w:r>
      <w:r w:rsidR="00DD2D03" w:rsidRPr="00DD60EB">
        <w:rPr>
          <w:rFonts w:asciiTheme="minorHAnsi" w:hAnsiTheme="minorHAnsi"/>
          <w:sz w:val="20"/>
          <w:szCs w:val="20"/>
        </w:rPr>
        <w:t xml:space="preserve"> </w:t>
      </w:r>
    </w:p>
    <w:p w:rsidR="00EE1624" w:rsidRPr="00DD60EB" w:rsidRDefault="00EE1624" w:rsidP="00EE1624">
      <w:pPr>
        <w:spacing w:before="120"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213F19" w:rsidRPr="00DD60EB" w:rsidRDefault="00213F19" w:rsidP="00147720">
      <w:pPr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DD60EB">
        <w:rPr>
          <w:rFonts w:asciiTheme="minorHAnsi" w:hAnsiTheme="minorHAnsi"/>
          <w:b/>
          <w:sz w:val="20"/>
          <w:szCs w:val="20"/>
        </w:rPr>
        <w:t>MODELO DE CURRICULUM VITAE</w:t>
      </w:r>
    </w:p>
    <w:p w:rsidR="00213F19" w:rsidRPr="00DD60EB" w:rsidRDefault="00213F19" w:rsidP="00A74A72">
      <w:pPr>
        <w:spacing w:before="120" w:after="120" w:line="240" w:lineRule="auto"/>
        <w:ind w:left="708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NOME COMPLETO </w:t>
      </w:r>
    </w:p>
    <w:p w:rsidR="00213F19" w:rsidRPr="00DD60EB" w:rsidRDefault="00213F19" w:rsidP="00A74A72">
      <w:pPr>
        <w:spacing w:before="120" w:after="120" w:line="240" w:lineRule="auto"/>
        <w:ind w:left="708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>DATA DE NASCIMENTO</w:t>
      </w:r>
    </w:p>
    <w:p w:rsidR="00213F19" w:rsidRPr="00DD60EB" w:rsidRDefault="00213F19" w:rsidP="00A74A72">
      <w:pPr>
        <w:spacing w:before="120" w:after="120" w:line="240" w:lineRule="auto"/>
        <w:ind w:left="708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LOCAL DE NASCIMENTO </w:t>
      </w:r>
    </w:p>
    <w:p w:rsidR="00213F19" w:rsidRPr="00DD60EB" w:rsidRDefault="00213F19" w:rsidP="00A74A72">
      <w:pPr>
        <w:spacing w:before="120" w:after="120" w:line="240" w:lineRule="auto"/>
        <w:ind w:left="708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NACIONALIDADE </w:t>
      </w:r>
    </w:p>
    <w:p w:rsidR="00213F19" w:rsidRPr="00DD60EB" w:rsidRDefault="00213F19" w:rsidP="00A74A72">
      <w:pPr>
        <w:spacing w:before="120" w:after="120" w:line="240" w:lineRule="auto"/>
        <w:ind w:left="708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ESTADO CIVIL </w:t>
      </w:r>
    </w:p>
    <w:p w:rsidR="00213F19" w:rsidRPr="00DD60EB" w:rsidRDefault="00213F19" w:rsidP="00A74A72">
      <w:pPr>
        <w:spacing w:before="120" w:after="120" w:line="240" w:lineRule="auto"/>
        <w:ind w:left="708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R.G. </w:t>
      </w:r>
    </w:p>
    <w:p w:rsidR="00213F19" w:rsidRPr="00DD60EB" w:rsidRDefault="00213F19" w:rsidP="00A74A72">
      <w:pPr>
        <w:spacing w:before="120" w:after="120" w:line="240" w:lineRule="auto"/>
        <w:ind w:left="708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C.P.F. </w:t>
      </w:r>
    </w:p>
    <w:p w:rsidR="00213F19" w:rsidRPr="00DD60EB" w:rsidRDefault="00213F19" w:rsidP="00A74A72">
      <w:pPr>
        <w:spacing w:before="120" w:after="120" w:line="240" w:lineRule="auto"/>
        <w:ind w:left="708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ENDEREÇOS </w:t>
      </w:r>
    </w:p>
    <w:p w:rsidR="00213F19" w:rsidRPr="00DD60EB" w:rsidRDefault="00A74A72" w:rsidP="00A74A72">
      <w:pPr>
        <w:spacing w:before="120" w:after="120" w:line="240" w:lineRule="auto"/>
        <w:ind w:left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</w:t>
      </w:r>
      <w:r w:rsidR="00213F19" w:rsidRPr="00DD60EB">
        <w:rPr>
          <w:rFonts w:asciiTheme="minorHAnsi" w:hAnsiTheme="minorHAnsi"/>
          <w:sz w:val="20"/>
          <w:szCs w:val="20"/>
        </w:rPr>
        <w:t xml:space="preserve"> Comercial  </w:t>
      </w:r>
    </w:p>
    <w:p w:rsidR="00213F19" w:rsidRPr="00DD60EB" w:rsidRDefault="00A74A72" w:rsidP="00A74A72">
      <w:pPr>
        <w:spacing w:before="120" w:after="120" w:line="240" w:lineRule="auto"/>
        <w:ind w:left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</w:t>
      </w:r>
      <w:r w:rsidR="00213F19" w:rsidRPr="00DD60EB">
        <w:rPr>
          <w:rFonts w:asciiTheme="minorHAnsi" w:hAnsiTheme="minorHAnsi"/>
          <w:sz w:val="20"/>
          <w:szCs w:val="20"/>
        </w:rPr>
        <w:t xml:space="preserve"> Residencial  </w:t>
      </w:r>
    </w:p>
    <w:p w:rsidR="00213F19" w:rsidRPr="00DD60EB" w:rsidRDefault="00A74A72" w:rsidP="00A74A72">
      <w:pPr>
        <w:spacing w:before="120" w:after="120" w:line="240" w:lineRule="auto"/>
        <w:ind w:left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</w:t>
      </w:r>
      <w:r w:rsidR="00213F19" w:rsidRPr="00DD60EB">
        <w:rPr>
          <w:rFonts w:asciiTheme="minorHAnsi" w:hAnsiTheme="minorHAnsi"/>
          <w:sz w:val="20"/>
          <w:szCs w:val="20"/>
        </w:rPr>
        <w:t xml:space="preserve"> </w:t>
      </w:r>
      <w:r w:rsidR="005618E4" w:rsidRPr="00DD60EB">
        <w:rPr>
          <w:rFonts w:asciiTheme="minorHAnsi" w:hAnsiTheme="minorHAnsi"/>
          <w:sz w:val="20"/>
          <w:szCs w:val="20"/>
        </w:rPr>
        <w:t>e</w:t>
      </w:r>
      <w:r w:rsidR="00213F19" w:rsidRPr="00DD60EB">
        <w:rPr>
          <w:rFonts w:asciiTheme="minorHAnsi" w:hAnsiTheme="minorHAnsi"/>
          <w:sz w:val="20"/>
          <w:szCs w:val="20"/>
        </w:rPr>
        <w:t xml:space="preserve">-mail e Home page </w:t>
      </w:r>
    </w:p>
    <w:p w:rsidR="005618E4" w:rsidRPr="00DD60EB" w:rsidRDefault="005618E4" w:rsidP="00A74A72">
      <w:pPr>
        <w:spacing w:before="120" w:after="120" w:line="240" w:lineRule="auto"/>
        <w:ind w:left="708"/>
        <w:rPr>
          <w:rFonts w:asciiTheme="minorHAnsi" w:hAnsiTheme="minorHAnsi"/>
          <w:sz w:val="20"/>
          <w:szCs w:val="20"/>
        </w:rPr>
      </w:pPr>
    </w:p>
    <w:p w:rsidR="00213F19" w:rsidRPr="00DD60EB" w:rsidRDefault="00213F19" w:rsidP="00A74A72">
      <w:pPr>
        <w:spacing w:after="0" w:line="240" w:lineRule="auto"/>
        <w:ind w:left="708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1. FORMAÇÃO ACADÊMICA (área; data de início e de conclusão) </w:t>
      </w:r>
    </w:p>
    <w:p w:rsidR="00213F19" w:rsidRPr="00DD60EB" w:rsidRDefault="00213F19" w:rsidP="004C7797">
      <w:pPr>
        <w:spacing w:after="0" w:line="240" w:lineRule="auto"/>
        <w:ind w:left="1416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1.1. Graduação </w:t>
      </w:r>
    </w:p>
    <w:p w:rsidR="00213F19" w:rsidRPr="00DD60EB" w:rsidRDefault="00213F19" w:rsidP="004C7797">
      <w:pPr>
        <w:spacing w:after="0" w:line="240" w:lineRule="auto"/>
        <w:ind w:left="1416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1.2. Especialização </w:t>
      </w:r>
    </w:p>
    <w:p w:rsidR="00213F19" w:rsidRPr="00DD60EB" w:rsidRDefault="00213F19" w:rsidP="00A74A72">
      <w:pPr>
        <w:ind w:left="708"/>
        <w:rPr>
          <w:rFonts w:asciiTheme="minorHAnsi" w:hAnsiTheme="minorHAnsi"/>
          <w:sz w:val="20"/>
          <w:szCs w:val="20"/>
        </w:rPr>
      </w:pPr>
    </w:p>
    <w:p w:rsidR="00213F19" w:rsidRPr="00DD60EB" w:rsidRDefault="00213F19" w:rsidP="004C7797">
      <w:pPr>
        <w:spacing w:after="0"/>
        <w:ind w:left="1418" w:hanging="709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2. HISTÓRICO DE ATIVIDADES ACADÊMICO-PROFISSIONAIS [vínculos institucionais – docência (título de disciplina, nível, período, carga horária); orientação e </w:t>
      </w:r>
      <w:proofErr w:type="spellStart"/>
      <w:r w:rsidRPr="00DD60EB">
        <w:rPr>
          <w:rFonts w:asciiTheme="minorHAnsi" w:hAnsiTheme="minorHAnsi"/>
          <w:sz w:val="20"/>
          <w:szCs w:val="20"/>
        </w:rPr>
        <w:t>co-orientação</w:t>
      </w:r>
      <w:proofErr w:type="spellEnd"/>
      <w:r w:rsidRPr="00DD60EB">
        <w:rPr>
          <w:rFonts w:asciiTheme="minorHAnsi" w:hAnsiTheme="minorHAnsi"/>
          <w:sz w:val="20"/>
          <w:szCs w:val="20"/>
        </w:rPr>
        <w:t xml:space="preserve"> de alunos de Iniciação Científica e Trabalhos de Conclusão de Curso (em andamento ou concluída: instituição, nome do (a) orientando(a), título do trabalho, nível, ano de início e, se houver, de término); car</w:t>
      </w:r>
      <w:r w:rsidR="00A74A72">
        <w:rPr>
          <w:rFonts w:asciiTheme="minorHAnsi" w:hAnsiTheme="minorHAnsi"/>
          <w:sz w:val="20"/>
          <w:szCs w:val="20"/>
        </w:rPr>
        <w:t>gos ou atividades administrativa</w:t>
      </w:r>
      <w:r w:rsidRPr="00DD60EB">
        <w:rPr>
          <w:rFonts w:asciiTheme="minorHAnsi" w:hAnsiTheme="minorHAnsi"/>
          <w:sz w:val="20"/>
          <w:szCs w:val="20"/>
        </w:rPr>
        <w:t xml:space="preserve">s: instituição/empresa, natureza, período, observações suplementares; etc.] </w:t>
      </w:r>
    </w:p>
    <w:p w:rsidR="00213F19" w:rsidRPr="00DD60EB" w:rsidRDefault="00213F19" w:rsidP="004C7797">
      <w:pPr>
        <w:spacing w:after="0" w:line="240" w:lineRule="auto"/>
        <w:ind w:left="1416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2.1. Atividades atuais </w:t>
      </w:r>
    </w:p>
    <w:p w:rsidR="00213F19" w:rsidRPr="00DD60EB" w:rsidRDefault="00213F19" w:rsidP="004C7797">
      <w:pPr>
        <w:spacing w:after="0" w:line="240" w:lineRule="auto"/>
        <w:ind w:left="1416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2.2. Atividades pregressas  </w:t>
      </w:r>
    </w:p>
    <w:p w:rsidR="005618E4" w:rsidRPr="00DD60EB" w:rsidRDefault="005618E4" w:rsidP="00A74A72">
      <w:pPr>
        <w:ind w:left="708"/>
        <w:rPr>
          <w:rFonts w:asciiTheme="minorHAnsi" w:hAnsiTheme="minorHAnsi"/>
          <w:sz w:val="20"/>
          <w:szCs w:val="20"/>
        </w:rPr>
      </w:pPr>
    </w:p>
    <w:p w:rsidR="00213F19" w:rsidRPr="00DD60EB" w:rsidRDefault="00213F19" w:rsidP="004C7797">
      <w:pPr>
        <w:spacing w:after="0"/>
        <w:ind w:left="709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3. OUTRAS FUNÇÕES (acadêmicas ou não) </w:t>
      </w:r>
    </w:p>
    <w:p w:rsidR="00213F19" w:rsidRPr="00DD60EB" w:rsidRDefault="00213F19" w:rsidP="004C7797">
      <w:pPr>
        <w:spacing w:after="0" w:line="240" w:lineRule="auto"/>
        <w:ind w:left="1416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3.1. Atuais </w:t>
      </w:r>
    </w:p>
    <w:p w:rsidR="00213F19" w:rsidRPr="00DD60EB" w:rsidRDefault="00213F19" w:rsidP="004C7797">
      <w:pPr>
        <w:spacing w:after="0" w:line="240" w:lineRule="auto"/>
        <w:ind w:left="1416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3.2. Pregressas </w:t>
      </w:r>
    </w:p>
    <w:p w:rsidR="00213F19" w:rsidRPr="00DD60EB" w:rsidRDefault="00213F19" w:rsidP="00A74A72">
      <w:pPr>
        <w:ind w:left="708"/>
        <w:rPr>
          <w:rFonts w:asciiTheme="minorHAnsi" w:hAnsiTheme="minorHAnsi"/>
          <w:sz w:val="20"/>
          <w:szCs w:val="20"/>
        </w:rPr>
      </w:pPr>
    </w:p>
    <w:p w:rsidR="00213F19" w:rsidRDefault="00213F19" w:rsidP="004C7797">
      <w:pPr>
        <w:spacing w:after="0"/>
        <w:ind w:left="1418" w:hanging="709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4. PARTICIPAÇÃO EM PROJETOS [natureza; forma de participação; integração de alunos (as) (Graduação, Especialização, Mestrado); data de início e de término; agência de financiamento] </w:t>
      </w:r>
    </w:p>
    <w:p w:rsidR="004C7797" w:rsidRPr="00DD60EB" w:rsidRDefault="004C7797" w:rsidP="004C7797">
      <w:pPr>
        <w:spacing w:after="0"/>
        <w:ind w:left="1418" w:hanging="709"/>
        <w:rPr>
          <w:rFonts w:asciiTheme="minorHAnsi" w:hAnsiTheme="minorHAnsi"/>
          <w:sz w:val="20"/>
          <w:szCs w:val="20"/>
        </w:rPr>
      </w:pPr>
    </w:p>
    <w:p w:rsidR="00213F19" w:rsidRPr="00DD60EB" w:rsidRDefault="00213F19" w:rsidP="004C7797">
      <w:pPr>
        <w:spacing w:after="0"/>
        <w:ind w:left="1418" w:hanging="709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5. PRODUÇÃO INTELECTUAL (indicar, de preferência, conforme normas da ABNT) </w:t>
      </w:r>
    </w:p>
    <w:p w:rsidR="00213F19" w:rsidRPr="00DD60EB" w:rsidRDefault="00213F19" w:rsidP="004C7797">
      <w:pPr>
        <w:spacing w:after="0" w:line="240" w:lineRule="auto"/>
        <w:ind w:left="2127" w:hanging="709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5.1. Produção bibliográfica (autoria individual ou </w:t>
      </w:r>
      <w:proofErr w:type="spellStart"/>
      <w:r w:rsidRPr="00DD60EB">
        <w:rPr>
          <w:rFonts w:asciiTheme="minorHAnsi" w:hAnsiTheme="minorHAnsi"/>
          <w:sz w:val="20"/>
          <w:szCs w:val="20"/>
        </w:rPr>
        <w:t>co-autoria</w:t>
      </w:r>
      <w:proofErr w:type="spellEnd"/>
      <w:r w:rsidRPr="00DD60EB">
        <w:rPr>
          <w:rFonts w:asciiTheme="minorHAnsi" w:hAnsiTheme="minorHAnsi"/>
          <w:sz w:val="20"/>
          <w:szCs w:val="20"/>
        </w:rPr>
        <w:t xml:space="preserve"> de livros; capítulos de livro; ensaios e artigos em periódicos, trabalhos em anais de </w:t>
      </w:r>
      <w:proofErr w:type="gramStart"/>
      <w:r w:rsidRPr="00DD60EB">
        <w:rPr>
          <w:rFonts w:asciiTheme="minorHAnsi" w:hAnsiTheme="minorHAnsi"/>
          <w:sz w:val="20"/>
          <w:szCs w:val="20"/>
        </w:rPr>
        <w:t>eventos,  apresentações</w:t>
      </w:r>
      <w:proofErr w:type="gramEnd"/>
      <w:r w:rsidRPr="00DD60EB">
        <w:rPr>
          <w:rFonts w:asciiTheme="minorHAnsi" w:hAnsiTheme="minorHAnsi"/>
          <w:sz w:val="20"/>
          <w:szCs w:val="20"/>
        </w:rPr>
        <w:t xml:space="preserve"> de livros, prefácios e posfácios; traduções.) </w:t>
      </w:r>
    </w:p>
    <w:p w:rsidR="00213F19" w:rsidRPr="00DD60EB" w:rsidRDefault="00213F19" w:rsidP="004C7797">
      <w:pPr>
        <w:spacing w:after="0" w:line="240" w:lineRule="auto"/>
        <w:ind w:left="2127" w:hanging="709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lastRenderedPageBreak/>
        <w:t>5.2. Produção técnica [palestras e cursos ministrados, apresentação de trabalhos em simpósios, congressos, seminários, encontros, ciclo de debates e demais eventos acadêmicos; participação como membro de Banca Examinadora, orientação de iniciação científica, orientação de trabalhos de TCC, organização de livros, participação em mesa redonda).</w:t>
      </w:r>
    </w:p>
    <w:p w:rsidR="00213F19" w:rsidRPr="00DD60EB" w:rsidRDefault="00213F19" w:rsidP="00A74A72">
      <w:pPr>
        <w:spacing w:after="0" w:line="240" w:lineRule="auto"/>
        <w:ind w:left="708"/>
        <w:jc w:val="both"/>
        <w:rPr>
          <w:rFonts w:asciiTheme="minorHAnsi" w:hAnsiTheme="minorHAnsi"/>
          <w:sz w:val="20"/>
          <w:szCs w:val="20"/>
        </w:rPr>
      </w:pPr>
    </w:p>
    <w:p w:rsidR="00213F19" w:rsidRPr="00DD60EB" w:rsidRDefault="0050267C" w:rsidP="00A74A72">
      <w:pPr>
        <w:ind w:left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213F19" w:rsidRPr="00DD60EB">
        <w:rPr>
          <w:rFonts w:asciiTheme="minorHAnsi" w:hAnsiTheme="minorHAnsi"/>
          <w:sz w:val="20"/>
          <w:szCs w:val="20"/>
        </w:rPr>
        <w:t xml:space="preserve">. OUTRAS PARTICIPAÇÕES EM EVENTOS ACADÊMICOS </w:t>
      </w:r>
    </w:p>
    <w:p w:rsidR="00213F19" w:rsidRPr="00DD60EB" w:rsidRDefault="0050267C" w:rsidP="004C7797">
      <w:pPr>
        <w:spacing w:after="0"/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213F19" w:rsidRPr="00DD60EB">
        <w:rPr>
          <w:rFonts w:asciiTheme="minorHAnsi" w:hAnsiTheme="minorHAnsi"/>
          <w:sz w:val="20"/>
          <w:szCs w:val="20"/>
        </w:rPr>
        <w:t xml:space="preserve">. FLUÊNCIA EM LÍNGUAS ESTRANGEIRAS </w:t>
      </w:r>
    </w:p>
    <w:p w:rsidR="00213F19" w:rsidRPr="00DD60EB" w:rsidRDefault="0050267C" w:rsidP="004C7797">
      <w:pPr>
        <w:spacing w:after="0" w:line="240" w:lineRule="auto"/>
        <w:ind w:left="141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213F19" w:rsidRPr="00DD60EB">
        <w:rPr>
          <w:rFonts w:asciiTheme="minorHAnsi" w:hAnsiTheme="minorHAnsi"/>
          <w:sz w:val="20"/>
          <w:szCs w:val="20"/>
        </w:rPr>
        <w:t xml:space="preserve">.1. Conversação </w:t>
      </w:r>
    </w:p>
    <w:p w:rsidR="00213F19" w:rsidRPr="00DD60EB" w:rsidRDefault="0050267C" w:rsidP="004C7797">
      <w:pPr>
        <w:spacing w:after="0" w:line="240" w:lineRule="auto"/>
        <w:ind w:left="141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213F19" w:rsidRPr="00DD60EB">
        <w:rPr>
          <w:rFonts w:asciiTheme="minorHAnsi" w:hAnsiTheme="minorHAnsi"/>
          <w:sz w:val="20"/>
          <w:szCs w:val="20"/>
        </w:rPr>
        <w:t xml:space="preserve">.2. Leitura  </w:t>
      </w:r>
    </w:p>
    <w:p w:rsidR="00037839" w:rsidRPr="00037839" w:rsidRDefault="00037839" w:rsidP="00037839">
      <w:pPr>
        <w:spacing w:before="200" w:after="0"/>
        <w:ind w:left="709"/>
        <w:rPr>
          <w:sz w:val="20"/>
          <w:szCs w:val="20"/>
        </w:rPr>
      </w:pPr>
      <w:r>
        <w:rPr>
          <w:sz w:val="20"/>
          <w:szCs w:val="20"/>
        </w:rPr>
        <w:t>8</w:t>
      </w:r>
      <w:r w:rsidRPr="00037839">
        <w:rPr>
          <w:sz w:val="20"/>
          <w:szCs w:val="20"/>
        </w:rPr>
        <w:t xml:space="preserve">. </w:t>
      </w:r>
      <w:r>
        <w:rPr>
          <w:sz w:val="20"/>
          <w:szCs w:val="20"/>
        </w:rPr>
        <w:t>DATA E ASSINATURA</w:t>
      </w:r>
      <w:r w:rsidRPr="00037839">
        <w:rPr>
          <w:sz w:val="20"/>
          <w:szCs w:val="20"/>
        </w:rPr>
        <w:t xml:space="preserve"> </w:t>
      </w:r>
    </w:p>
    <w:p w:rsidR="00213F19" w:rsidRPr="00DD60EB" w:rsidRDefault="00213F19" w:rsidP="00213F19">
      <w:pPr>
        <w:rPr>
          <w:rFonts w:asciiTheme="minorHAnsi" w:hAnsiTheme="minorHAnsi"/>
          <w:sz w:val="20"/>
          <w:szCs w:val="20"/>
        </w:rPr>
      </w:pPr>
    </w:p>
    <w:p w:rsidR="00213F19" w:rsidRPr="00DD60EB" w:rsidRDefault="00213F19" w:rsidP="00037839">
      <w:pPr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DD60EB">
        <w:rPr>
          <w:rFonts w:asciiTheme="minorHAnsi" w:hAnsiTheme="minorHAnsi"/>
          <w:b/>
          <w:sz w:val="20"/>
          <w:szCs w:val="20"/>
        </w:rPr>
        <w:t>ORIENTAÇ</w:t>
      </w:r>
      <w:r w:rsidR="00EE1624" w:rsidRPr="00DD60EB">
        <w:rPr>
          <w:rFonts w:asciiTheme="minorHAnsi" w:hAnsiTheme="minorHAnsi"/>
          <w:b/>
          <w:sz w:val="20"/>
          <w:szCs w:val="20"/>
        </w:rPr>
        <w:t>ÕES</w:t>
      </w:r>
      <w:r w:rsidRPr="00DD60EB">
        <w:rPr>
          <w:rFonts w:asciiTheme="minorHAnsi" w:hAnsiTheme="minorHAnsi"/>
          <w:b/>
          <w:sz w:val="20"/>
          <w:szCs w:val="20"/>
        </w:rPr>
        <w:t xml:space="preserve"> PARA PREENCHIMENTO DO CURRICULUM LATTES</w:t>
      </w:r>
    </w:p>
    <w:p w:rsidR="005C3E08" w:rsidRPr="00DD60EB" w:rsidRDefault="005C3E08" w:rsidP="005C3E0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O Currículo </w:t>
      </w:r>
      <w:r w:rsidR="00213F19" w:rsidRPr="00DD60EB">
        <w:rPr>
          <w:rFonts w:asciiTheme="minorHAnsi" w:hAnsiTheme="minorHAnsi"/>
          <w:i/>
          <w:sz w:val="20"/>
          <w:szCs w:val="20"/>
        </w:rPr>
        <w:t>Lattes</w:t>
      </w:r>
      <w:r w:rsidR="00213F19" w:rsidRPr="00DD60EB">
        <w:rPr>
          <w:rFonts w:asciiTheme="minorHAnsi" w:hAnsiTheme="minorHAnsi"/>
          <w:sz w:val="20"/>
          <w:szCs w:val="20"/>
        </w:rPr>
        <w:t xml:space="preserve"> </w:t>
      </w:r>
      <w:r w:rsidRPr="00DD60EB">
        <w:rPr>
          <w:rFonts w:asciiTheme="minorHAnsi" w:hAnsiTheme="minorHAnsi"/>
          <w:sz w:val="20"/>
          <w:szCs w:val="20"/>
        </w:rPr>
        <w:t xml:space="preserve">é preenchido na </w:t>
      </w:r>
      <w:r w:rsidR="00213F19" w:rsidRPr="00DD60EB">
        <w:rPr>
          <w:rFonts w:asciiTheme="minorHAnsi" w:hAnsiTheme="minorHAnsi"/>
          <w:b/>
          <w:sz w:val="20"/>
          <w:szCs w:val="20"/>
        </w:rPr>
        <w:t xml:space="preserve">Plataforma </w:t>
      </w:r>
      <w:r w:rsidR="00213F19" w:rsidRPr="00DD60EB">
        <w:rPr>
          <w:rFonts w:asciiTheme="minorHAnsi" w:hAnsiTheme="minorHAnsi"/>
          <w:b/>
          <w:i/>
          <w:sz w:val="20"/>
          <w:szCs w:val="20"/>
        </w:rPr>
        <w:t>Lattes</w:t>
      </w:r>
      <w:r w:rsidR="00213F19" w:rsidRPr="00DD60EB">
        <w:rPr>
          <w:rFonts w:asciiTheme="minorHAnsi" w:hAnsiTheme="minorHAnsi"/>
          <w:b/>
          <w:sz w:val="20"/>
          <w:szCs w:val="20"/>
        </w:rPr>
        <w:t xml:space="preserve"> do CNPq</w:t>
      </w:r>
      <w:r w:rsidRPr="00DD60EB">
        <w:rPr>
          <w:rFonts w:asciiTheme="minorHAnsi" w:hAnsiTheme="minorHAnsi"/>
          <w:sz w:val="20"/>
          <w:szCs w:val="20"/>
        </w:rPr>
        <w:t xml:space="preserve"> (</w:t>
      </w:r>
      <w:hyperlink r:id="rId12" w:history="1">
        <w:r w:rsidRPr="00DD60EB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www.cnpq.gov.br</w:t>
        </w:r>
      </w:hyperlink>
      <w:r w:rsidRPr="00DD60EB">
        <w:rPr>
          <w:rFonts w:asciiTheme="minorHAnsi" w:hAnsiTheme="minorHAnsi"/>
          <w:sz w:val="20"/>
          <w:szCs w:val="20"/>
        </w:rPr>
        <w:t xml:space="preserve">), que é um Banco de Dados com currículos de pesquisadores do país. É fundamental que o pesquisador iniciante tenha currículo publicado na Plataforma </w:t>
      </w:r>
      <w:r w:rsidRPr="00DD60EB">
        <w:rPr>
          <w:rFonts w:asciiTheme="minorHAnsi" w:hAnsiTheme="minorHAnsi"/>
          <w:i/>
          <w:sz w:val="20"/>
          <w:szCs w:val="20"/>
        </w:rPr>
        <w:t>Lattes</w:t>
      </w:r>
      <w:r w:rsidRPr="00DD60EB">
        <w:rPr>
          <w:rFonts w:asciiTheme="minorHAnsi" w:hAnsiTheme="minorHAnsi"/>
          <w:sz w:val="20"/>
          <w:szCs w:val="20"/>
        </w:rPr>
        <w:t xml:space="preserve">. Abaixo seguem orientações para o preenchimento do Currículo </w:t>
      </w:r>
      <w:r w:rsidRPr="00DD60EB">
        <w:rPr>
          <w:rFonts w:asciiTheme="minorHAnsi" w:hAnsiTheme="minorHAnsi"/>
          <w:i/>
          <w:sz w:val="20"/>
          <w:szCs w:val="20"/>
        </w:rPr>
        <w:t>Lattes</w:t>
      </w:r>
      <w:r w:rsidRPr="00DD60EB">
        <w:rPr>
          <w:rFonts w:asciiTheme="minorHAnsi" w:hAnsiTheme="minorHAnsi"/>
          <w:sz w:val="20"/>
          <w:szCs w:val="20"/>
        </w:rPr>
        <w:t>.</w:t>
      </w:r>
    </w:p>
    <w:p w:rsidR="00213F19" w:rsidRPr="00DD60EB" w:rsidRDefault="005C3E08" w:rsidP="00037839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Antes de acessar o site do CNPq, você </w:t>
      </w:r>
      <w:r w:rsidR="00213F19" w:rsidRPr="00DD60EB">
        <w:rPr>
          <w:rFonts w:asciiTheme="minorHAnsi" w:hAnsiTheme="minorHAnsi"/>
          <w:sz w:val="20"/>
          <w:szCs w:val="20"/>
        </w:rPr>
        <w:t xml:space="preserve">deverá ter à mão toda a documentação (RG, CPF, diploma, certificados, atestados) porque o sistema exige informação completa dos dados. </w:t>
      </w:r>
    </w:p>
    <w:p w:rsidR="00213F19" w:rsidRPr="00DD60EB" w:rsidRDefault="005C3E08" w:rsidP="00037839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 Você </w:t>
      </w:r>
      <w:r w:rsidR="00213F19" w:rsidRPr="00DD60EB">
        <w:rPr>
          <w:rFonts w:asciiTheme="minorHAnsi" w:hAnsiTheme="minorHAnsi"/>
          <w:sz w:val="20"/>
          <w:szCs w:val="20"/>
        </w:rPr>
        <w:t xml:space="preserve">deverá acessar o site do CNPq (www.cnpq.br), </w:t>
      </w:r>
      <w:r w:rsidRPr="00DD60EB">
        <w:rPr>
          <w:rFonts w:asciiTheme="minorHAnsi" w:hAnsiTheme="minorHAnsi"/>
          <w:sz w:val="20"/>
          <w:szCs w:val="20"/>
        </w:rPr>
        <w:t xml:space="preserve">selecionar </w:t>
      </w:r>
      <w:r w:rsidR="00213F19" w:rsidRPr="00DD60EB">
        <w:rPr>
          <w:rFonts w:asciiTheme="minorHAnsi" w:hAnsiTheme="minorHAnsi"/>
          <w:sz w:val="20"/>
          <w:szCs w:val="20"/>
        </w:rPr>
        <w:t xml:space="preserve">a plataforma </w:t>
      </w:r>
      <w:r w:rsidR="00213F19" w:rsidRPr="00DD60EB">
        <w:rPr>
          <w:rFonts w:asciiTheme="minorHAnsi" w:hAnsiTheme="minorHAnsi"/>
          <w:i/>
          <w:sz w:val="20"/>
          <w:szCs w:val="20"/>
        </w:rPr>
        <w:t>Lattes</w:t>
      </w:r>
      <w:r w:rsidR="00213F19" w:rsidRPr="00DD60EB">
        <w:rPr>
          <w:rFonts w:asciiTheme="minorHAnsi" w:hAnsiTheme="minorHAnsi"/>
          <w:sz w:val="20"/>
          <w:szCs w:val="20"/>
        </w:rPr>
        <w:t xml:space="preserve"> e cadastrar-se, informando os dados solicitados na Plataforma (dados pessoais e profissionais): nome completo, nome dos pais, data de nascimento, local de nascimento, nacionalidade, estado civil, RG, CPF e o endereço residencial e profissional, além do eletrônico para contato. Somente após o cadastro, a pessoa poderá preencher os dados do seu currículo.</w:t>
      </w:r>
      <w:r w:rsidRPr="00DD60EB">
        <w:rPr>
          <w:rFonts w:asciiTheme="minorHAnsi" w:hAnsiTheme="minorHAnsi"/>
          <w:sz w:val="20"/>
          <w:szCs w:val="20"/>
        </w:rPr>
        <w:t xml:space="preserve"> Fique atento para o nome correto no RG (seu e de seus familiares), porque os dados do currículo são cruzados com os da Receita Federal.</w:t>
      </w:r>
    </w:p>
    <w:p w:rsidR="00213F19" w:rsidRPr="00DD60EB" w:rsidRDefault="005C3E08" w:rsidP="00037839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 </w:t>
      </w:r>
      <w:r w:rsidR="00213F19" w:rsidRPr="00DD60EB">
        <w:rPr>
          <w:rFonts w:asciiTheme="minorHAnsi" w:hAnsiTheme="minorHAnsi"/>
          <w:sz w:val="20"/>
          <w:szCs w:val="20"/>
        </w:rPr>
        <w:t xml:space="preserve">Após a liberação do cadastro pelo CNPq, </w:t>
      </w:r>
      <w:r w:rsidR="00DD2D03" w:rsidRPr="00DD60EB">
        <w:rPr>
          <w:rFonts w:asciiTheme="minorHAnsi" w:hAnsiTheme="minorHAnsi"/>
          <w:sz w:val="20"/>
          <w:szCs w:val="20"/>
        </w:rPr>
        <w:t xml:space="preserve">você poderá </w:t>
      </w:r>
      <w:r w:rsidR="00213F19" w:rsidRPr="00DD60EB">
        <w:rPr>
          <w:rFonts w:asciiTheme="minorHAnsi" w:hAnsiTheme="minorHAnsi"/>
          <w:sz w:val="20"/>
          <w:szCs w:val="20"/>
        </w:rPr>
        <w:t xml:space="preserve">incluir as informações, iniciando pela </w:t>
      </w:r>
      <w:r w:rsidR="00213F19" w:rsidRPr="00DD60EB">
        <w:rPr>
          <w:rFonts w:asciiTheme="minorHAnsi" w:hAnsiTheme="minorHAnsi"/>
          <w:b/>
          <w:sz w:val="20"/>
          <w:szCs w:val="20"/>
        </w:rPr>
        <w:t>Formação Acadêmica</w:t>
      </w:r>
      <w:r w:rsidR="00213F19" w:rsidRPr="00DD60EB">
        <w:rPr>
          <w:rFonts w:asciiTheme="minorHAnsi" w:hAnsiTheme="minorHAnsi"/>
          <w:sz w:val="20"/>
          <w:szCs w:val="20"/>
        </w:rPr>
        <w:t>.  Deverá acessar esse campo e preencher todos os dados solicitados em relação à formação (cursos de Graduação concluídos, Pós-Graduação (</w:t>
      </w:r>
      <w:r w:rsidR="00213F19" w:rsidRPr="00DD60EB">
        <w:rPr>
          <w:rFonts w:asciiTheme="minorHAnsi" w:hAnsiTheme="minorHAnsi"/>
          <w:i/>
          <w:sz w:val="20"/>
          <w:szCs w:val="20"/>
        </w:rPr>
        <w:t>stricto</w:t>
      </w:r>
      <w:r w:rsidR="00213F19" w:rsidRPr="00DD60EB">
        <w:rPr>
          <w:rFonts w:asciiTheme="minorHAnsi" w:hAnsiTheme="minorHAnsi"/>
          <w:sz w:val="20"/>
          <w:szCs w:val="20"/>
        </w:rPr>
        <w:t xml:space="preserve"> e </w:t>
      </w:r>
      <w:r w:rsidR="00213F19" w:rsidRPr="00DD60EB">
        <w:rPr>
          <w:rFonts w:asciiTheme="minorHAnsi" w:hAnsiTheme="minorHAnsi"/>
          <w:i/>
          <w:sz w:val="20"/>
          <w:szCs w:val="20"/>
        </w:rPr>
        <w:t>lato sensu</w:t>
      </w:r>
      <w:r w:rsidR="00213F19" w:rsidRPr="00DD60EB">
        <w:rPr>
          <w:rFonts w:asciiTheme="minorHAnsi" w:hAnsiTheme="minorHAnsi"/>
          <w:sz w:val="20"/>
          <w:szCs w:val="20"/>
        </w:rPr>
        <w:t xml:space="preserve">), Especialização. Incluir, na Formação Complementar, os cursos de extensão ou </w:t>
      </w:r>
      <w:proofErr w:type="spellStart"/>
      <w:r w:rsidR="00213F19" w:rsidRPr="00DD60EB">
        <w:rPr>
          <w:rFonts w:asciiTheme="minorHAnsi" w:hAnsiTheme="minorHAnsi"/>
          <w:sz w:val="20"/>
          <w:szCs w:val="20"/>
        </w:rPr>
        <w:t>mini-cursos</w:t>
      </w:r>
      <w:proofErr w:type="spellEnd"/>
      <w:r w:rsidR="00213F19" w:rsidRPr="00DD60EB">
        <w:rPr>
          <w:rFonts w:asciiTheme="minorHAnsi" w:hAnsiTheme="minorHAnsi"/>
          <w:sz w:val="20"/>
          <w:szCs w:val="20"/>
        </w:rPr>
        <w:t>, entre outros.</w:t>
      </w:r>
    </w:p>
    <w:p w:rsidR="00213F19" w:rsidRPr="00DD60EB" w:rsidRDefault="00DD2D03" w:rsidP="00037839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 </w:t>
      </w:r>
      <w:r w:rsidR="00213F19" w:rsidRPr="00DD60EB">
        <w:rPr>
          <w:rFonts w:asciiTheme="minorHAnsi" w:hAnsiTheme="minorHAnsi"/>
          <w:sz w:val="20"/>
          <w:szCs w:val="20"/>
        </w:rPr>
        <w:t xml:space="preserve">A seguir, deverá preencher os campos destinados à </w:t>
      </w:r>
      <w:r w:rsidR="00213F19" w:rsidRPr="00DD60EB">
        <w:rPr>
          <w:rFonts w:asciiTheme="minorHAnsi" w:hAnsiTheme="minorHAnsi"/>
          <w:b/>
          <w:sz w:val="20"/>
          <w:szCs w:val="20"/>
        </w:rPr>
        <w:t>Atuação Profissional</w:t>
      </w:r>
      <w:r w:rsidR="00213F19" w:rsidRPr="00DD60EB">
        <w:rPr>
          <w:rFonts w:asciiTheme="minorHAnsi" w:hAnsiTheme="minorHAnsi"/>
          <w:sz w:val="20"/>
          <w:szCs w:val="20"/>
        </w:rPr>
        <w:t xml:space="preserve"> e os vínculos institucionais. Se for professor, deverá preencher todos os dados referentes à docência (disciplinas ministradas, nível, período, carga horária) e aos cargos administrativos que exerceu/exerce na instituição/empresa, natureza do cargo, período de atuação. Há, no campo “observações suplementares”, um espaço para descrições das atividades, se necessário.</w:t>
      </w:r>
    </w:p>
    <w:p w:rsidR="00213F19" w:rsidRPr="00DD60EB" w:rsidRDefault="00213F19" w:rsidP="00037839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Se tiver desenvolvido </w:t>
      </w:r>
      <w:r w:rsidRPr="00DD60EB">
        <w:rPr>
          <w:rFonts w:asciiTheme="minorHAnsi" w:hAnsiTheme="minorHAnsi"/>
          <w:b/>
          <w:sz w:val="20"/>
          <w:szCs w:val="20"/>
        </w:rPr>
        <w:t>Projetos de Pesquisa</w:t>
      </w:r>
      <w:r w:rsidRPr="00DD60EB">
        <w:rPr>
          <w:rFonts w:asciiTheme="minorHAnsi" w:hAnsiTheme="minorHAnsi"/>
          <w:sz w:val="20"/>
          <w:szCs w:val="20"/>
        </w:rPr>
        <w:t>, informar, no respectivo campo, a natureza do projeto, a forma de participação; a data de início e de término do projeto, a agência de financiamento, caso o projeto tenha sido financiado.</w:t>
      </w:r>
    </w:p>
    <w:p w:rsidR="00213F19" w:rsidRPr="00DD60EB" w:rsidRDefault="00DD2D03" w:rsidP="00037839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 </w:t>
      </w:r>
      <w:r w:rsidR="00213F19" w:rsidRPr="00DD60EB">
        <w:rPr>
          <w:rFonts w:asciiTheme="minorHAnsi" w:hAnsiTheme="minorHAnsi"/>
          <w:sz w:val="20"/>
          <w:szCs w:val="20"/>
        </w:rPr>
        <w:t xml:space="preserve">O campo da </w:t>
      </w:r>
      <w:r w:rsidR="00213F19" w:rsidRPr="00DD60EB">
        <w:rPr>
          <w:rFonts w:asciiTheme="minorHAnsi" w:hAnsiTheme="minorHAnsi"/>
          <w:b/>
          <w:sz w:val="20"/>
          <w:szCs w:val="20"/>
        </w:rPr>
        <w:t>Produção intelectual</w:t>
      </w:r>
      <w:r w:rsidR="00213F19" w:rsidRPr="00DD60EB">
        <w:rPr>
          <w:rFonts w:asciiTheme="minorHAnsi" w:hAnsiTheme="minorHAnsi"/>
          <w:sz w:val="20"/>
          <w:szCs w:val="20"/>
        </w:rPr>
        <w:t xml:space="preserve"> deverá ser preenchido</w:t>
      </w:r>
      <w:r w:rsidRPr="00DD60EB">
        <w:rPr>
          <w:rFonts w:asciiTheme="minorHAnsi" w:hAnsiTheme="minorHAnsi"/>
          <w:sz w:val="20"/>
          <w:szCs w:val="20"/>
        </w:rPr>
        <w:t xml:space="preserve"> com todos os dados</w:t>
      </w:r>
      <w:r w:rsidR="00213F19" w:rsidRPr="00DD60EB">
        <w:rPr>
          <w:rFonts w:asciiTheme="minorHAnsi" w:hAnsiTheme="minorHAnsi"/>
          <w:sz w:val="20"/>
          <w:szCs w:val="20"/>
        </w:rPr>
        <w:t>, levando em consideração os tipos de produção:</w:t>
      </w:r>
    </w:p>
    <w:p w:rsidR="00213F19" w:rsidRPr="00DD60EB" w:rsidRDefault="00213F19" w:rsidP="00DD2D03">
      <w:pPr>
        <w:spacing w:after="0" w:line="240" w:lineRule="auto"/>
        <w:ind w:left="907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 a) </w:t>
      </w:r>
      <w:r w:rsidRPr="00DD60EB">
        <w:rPr>
          <w:rFonts w:asciiTheme="minorHAnsi" w:hAnsiTheme="minorHAnsi"/>
          <w:b/>
          <w:sz w:val="20"/>
          <w:szCs w:val="20"/>
        </w:rPr>
        <w:t>Produção bibliográfica</w:t>
      </w:r>
      <w:r w:rsidRPr="00DD60EB">
        <w:rPr>
          <w:rFonts w:asciiTheme="minorHAnsi" w:hAnsiTheme="minorHAnsi"/>
          <w:sz w:val="20"/>
          <w:szCs w:val="20"/>
        </w:rPr>
        <w:t xml:space="preserve"> (autoria individual ou </w:t>
      </w:r>
      <w:proofErr w:type="spellStart"/>
      <w:r w:rsidRPr="00DD60EB">
        <w:rPr>
          <w:rFonts w:asciiTheme="minorHAnsi" w:hAnsiTheme="minorHAnsi"/>
          <w:sz w:val="20"/>
          <w:szCs w:val="20"/>
        </w:rPr>
        <w:t>co-autoria</w:t>
      </w:r>
      <w:proofErr w:type="spellEnd"/>
      <w:r w:rsidRPr="00DD60EB">
        <w:rPr>
          <w:rFonts w:asciiTheme="minorHAnsi" w:hAnsiTheme="minorHAnsi"/>
          <w:sz w:val="20"/>
          <w:szCs w:val="20"/>
        </w:rPr>
        <w:t xml:space="preserve"> de livros; capítulos de livro; ensaios e artigos em periódicos, trabalhos em anais de eventos, apresentações de livros, prefácios e posfácios; traduções). Ao acessar o menu, poderão ser visualizadas todas as modalidades de produção bibliográfica.</w:t>
      </w:r>
    </w:p>
    <w:p w:rsidR="00DD2D03" w:rsidRPr="00DD60EB" w:rsidRDefault="00DD2D03" w:rsidP="00DD2D03">
      <w:pPr>
        <w:spacing w:after="0" w:line="240" w:lineRule="auto"/>
        <w:ind w:left="907"/>
        <w:jc w:val="both"/>
        <w:rPr>
          <w:rFonts w:asciiTheme="minorHAnsi" w:hAnsiTheme="minorHAnsi"/>
          <w:sz w:val="20"/>
          <w:szCs w:val="20"/>
        </w:rPr>
      </w:pPr>
    </w:p>
    <w:p w:rsidR="00213F19" w:rsidRPr="00DD60EB" w:rsidRDefault="00213F19" w:rsidP="00DD2D03">
      <w:pPr>
        <w:spacing w:after="0" w:line="240" w:lineRule="auto"/>
        <w:ind w:left="907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b) </w:t>
      </w:r>
      <w:r w:rsidRPr="00DD60EB">
        <w:rPr>
          <w:rFonts w:asciiTheme="minorHAnsi" w:hAnsiTheme="minorHAnsi"/>
          <w:b/>
          <w:sz w:val="20"/>
          <w:szCs w:val="20"/>
        </w:rPr>
        <w:t>Produção técnica</w:t>
      </w:r>
      <w:r w:rsidRPr="00DD60EB">
        <w:rPr>
          <w:rFonts w:asciiTheme="minorHAnsi" w:hAnsiTheme="minorHAnsi"/>
          <w:sz w:val="20"/>
          <w:szCs w:val="20"/>
        </w:rPr>
        <w:t xml:space="preserve"> (palestras e cursos ministrados, apresentação de trabalhos em simpósios, congressos, seminários, encontros, ciclo de debates e demais eventos acadêmicos; participação como membro de Bancas Examinadoras, organização de livros, participação em mesa redonda, produção de material didático, entre outros). Ao acessar o menu, poderão ser visualizadas todas as modalidades de produção técnica. </w:t>
      </w:r>
    </w:p>
    <w:p w:rsidR="00213F19" w:rsidRPr="00DD60EB" w:rsidRDefault="00213F19" w:rsidP="00037839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>Inserir as informações referentes à Participação em eventos científicos.</w:t>
      </w:r>
    </w:p>
    <w:p w:rsidR="00213F19" w:rsidRPr="00DD60EB" w:rsidRDefault="00213F19" w:rsidP="00037839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Completar o campo de Fluência em Línguas estrangeiras. </w:t>
      </w:r>
    </w:p>
    <w:p w:rsidR="00213F19" w:rsidRPr="00DD60EB" w:rsidRDefault="00213F19" w:rsidP="00037839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>Se orientou alunos de Iniciação Científica ou de Trabalhos de Conclusão de Curso (orientação em andamento ou concluída), acessar esse campo e preencher o que se pede (instituição, nome do (a) orientando(a), título do trabalho, nível, ano de início e, se houver, de término); cargos ou atividades</w:t>
      </w:r>
      <w:r w:rsidR="00D601D5">
        <w:rPr>
          <w:rFonts w:asciiTheme="minorHAnsi" w:hAnsiTheme="minorHAnsi"/>
          <w:sz w:val="20"/>
          <w:szCs w:val="20"/>
        </w:rPr>
        <w:t xml:space="preserve"> administrativa</w:t>
      </w:r>
      <w:r w:rsidRPr="00DD60EB">
        <w:rPr>
          <w:rFonts w:asciiTheme="minorHAnsi" w:hAnsiTheme="minorHAnsi"/>
          <w:sz w:val="20"/>
          <w:szCs w:val="20"/>
        </w:rPr>
        <w:t xml:space="preserve">s: instituição/empresa, natureza, período, observações suplementares; etc.] </w:t>
      </w:r>
    </w:p>
    <w:p w:rsidR="00213F19" w:rsidRPr="00DD60EB" w:rsidRDefault="00213F19" w:rsidP="00037839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>Após o preenchimento dos dados, deverá enviar ao CNPq o currículo, após a confirmação de informações solicitadas pelo sistema.</w:t>
      </w:r>
      <w:r w:rsidR="00C55A0B" w:rsidRPr="00DD60EB">
        <w:rPr>
          <w:rFonts w:asciiTheme="minorHAnsi" w:hAnsiTheme="minorHAnsi"/>
          <w:sz w:val="20"/>
          <w:szCs w:val="20"/>
        </w:rPr>
        <w:t xml:space="preserve"> </w:t>
      </w:r>
    </w:p>
    <w:p w:rsidR="00037839" w:rsidRDefault="00037839" w:rsidP="005C3E0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0C549A" w:rsidRPr="00DD60EB" w:rsidRDefault="00213F19" w:rsidP="005C3E0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>Todos os itens citados acima, além de outros a serem preenchidos, estão elencados no Menu de cada um dos campos da P</w:t>
      </w:r>
      <w:r w:rsidR="00DD2D03" w:rsidRPr="00DD60EB">
        <w:rPr>
          <w:rFonts w:asciiTheme="minorHAnsi" w:hAnsiTheme="minorHAnsi"/>
          <w:sz w:val="20"/>
          <w:szCs w:val="20"/>
        </w:rPr>
        <w:t>lataforma LA</w:t>
      </w:r>
      <w:r w:rsidRPr="00DD60EB">
        <w:rPr>
          <w:rFonts w:asciiTheme="minorHAnsi" w:hAnsiTheme="minorHAnsi"/>
          <w:sz w:val="20"/>
          <w:szCs w:val="20"/>
        </w:rPr>
        <w:t>TTES do CNPq.</w:t>
      </w:r>
    </w:p>
    <w:p w:rsidR="00DD2D03" w:rsidRPr="00DD60EB" w:rsidRDefault="00DD2D03" w:rsidP="005C3E0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D2D03" w:rsidRPr="00DD60EB" w:rsidRDefault="00DD2D03" w:rsidP="005C3E0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D2D03" w:rsidRPr="00DD60EB" w:rsidRDefault="00DD2D03" w:rsidP="005C3E0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D2D03" w:rsidRPr="002A194A" w:rsidRDefault="00DD2D03" w:rsidP="002A194A">
      <w:pPr>
        <w:spacing w:after="0" w:line="240" w:lineRule="auto"/>
        <w:ind w:left="2124"/>
        <w:jc w:val="center"/>
        <w:rPr>
          <w:rFonts w:asciiTheme="minorHAnsi" w:hAnsiTheme="minorHAnsi"/>
          <w:b/>
          <w:sz w:val="20"/>
          <w:szCs w:val="20"/>
        </w:rPr>
      </w:pPr>
      <w:r w:rsidRPr="002A194A">
        <w:rPr>
          <w:rFonts w:asciiTheme="minorHAnsi" w:hAnsiTheme="minorHAnsi"/>
          <w:b/>
          <w:sz w:val="20"/>
          <w:szCs w:val="20"/>
        </w:rPr>
        <w:t>Prof</w:t>
      </w:r>
      <w:r w:rsidRPr="002A194A">
        <w:rPr>
          <w:rFonts w:asciiTheme="minorHAnsi" w:hAnsiTheme="minorHAnsi"/>
          <w:b/>
          <w:sz w:val="20"/>
          <w:szCs w:val="20"/>
          <w:vertAlign w:val="superscript"/>
        </w:rPr>
        <w:t>a</w:t>
      </w:r>
      <w:r w:rsidRPr="002A194A">
        <w:rPr>
          <w:rFonts w:asciiTheme="minorHAnsi" w:hAnsiTheme="minorHAnsi"/>
          <w:b/>
          <w:sz w:val="20"/>
          <w:szCs w:val="20"/>
        </w:rPr>
        <w:t>. Dra</w:t>
      </w:r>
      <w:r w:rsidRPr="002A194A">
        <w:rPr>
          <w:rFonts w:asciiTheme="minorHAnsi" w:hAnsiTheme="minorHAnsi"/>
          <w:b/>
          <w:caps/>
          <w:sz w:val="20"/>
          <w:szCs w:val="20"/>
        </w:rPr>
        <w:t>. Irene Jeanete L. Gilberto</w:t>
      </w:r>
    </w:p>
    <w:p w:rsidR="00DD2D03" w:rsidRPr="00DD60EB" w:rsidRDefault="00DD2D03" w:rsidP="002A194A">
      <w:pPr>
        <w:spacing w:after="0" w:line="240" w:lineRule="auto"/>
        <w:ind w:left="2124"/>
        <w:jc w:val="center"/>
        <w:rPr>
          <w:rFonts w:asciiTheme="minorHAnsi" w:hAnsiTheme="minorHAnsi"/>
          <w:sz w:val="20"/>
          <w:szCs w:val="20"/>
        </w:rPr>
      </w:pPr>
      <w:r w:rsidRPr="00DD60EB">
        <w:rPr>
          <w:rFonts w:asciiTheme="minorHAnsi" w:hAnsiTheme="minorHAnsi"/>
          <w:sz w:val="20"/>
          <w:szCs w:val="20"/>
        </w:rPr>
        <w:t xml:space="preserve">Coordenadora do Programa </w:t>
      </w:r>
      <w:r w:rsidR="002A194A">
        <w:rPr>
          <w:rFonts w:asciiTheme="minorHAnsi" w:hAnsiTheme="minorHAnsi"/>
          <w:sz w:val="20"/>
          <w:szCs w:val="20"/>
        </w:rPr>
        <w:t xml:space="preserve">de Pós-Graduação </w:t>
      </w:r>
      <w:r w:rsidR="002A194A" w:rsidRPr="00F633D8">
        <w:rPr>
          <w:rFonts w:asciiTheme="minorHAnsi" w:hAnsiTheme="minorHAnsi"/>
          <w:i/>
          <w:sz w:val="20"/>
          <w:szCs w:val="20"/>
        </w:rPr>
        <w:t>Stricto Sensu</w:t>
      </w:r>
      <w:r w:rsidR="002A194A">
        <w:rPr>
          <w:rFonts w:asciiTheme="minorHAnsi" w:hAnsiTheme="minorHAnsi"/>
          <w:sz w:val="20"/>
          <w:szCs w:val="20"/>
        </w:rPr>
        <w:t xml:space="preserve"> em</w:t>
      </w:r>
      <w:r w:rsidRPr="00DD60EB">
        <w:rPr>
          <w:rFonts w:asciiTheme="minorHAnsi" w:hAnsiTheme="minorHAnsi"/>
          <w:sz w:val="20"/>
          <w:szCs w:val="20"/>
        </w:rPr>
        <w:t xml:space="preserve"> Educação</w:t>
      </w:r>
    </w:p>
    <w:sectPr w:rsidR="00DD2D03" w:rsidRPr="00DD60EB" w:rsidSect="001B2022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DE" w:rsidRDefault="007B4CDE" w:rsidP="00213F19">
      <w:pPr>
        <w:spacing w:after="0" w:line="240" w:lineRule="auto"/>
      </w:pPr>
      <w:r>
        <w:separator/>
      </w:r>
    </w:p>
  </w:endnote>
  <w:endnote w:type="continuationSeparator" w:id="0">
    <w:p w:rsidR="007B4CDE" w:rsidRDefault="007B4CDE" w:rsidP="0021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D6" w:rsidRDefault="002169D6" w:rsidP="002169D6">
    <w:pPr>
      <w:spacing w:after="0" w:line="240" w:lineRule="auto"/>
      <w:jc w:val="center"/>
      <w:rPr>
        <w:rFonts w:ascii="Arial" w:hAnsi="Arial" w:cs="Arial"/>
        <w:b/>
        <w:color w:val="000000"/>
      </w:rPr>
    </w:pPr>
  </w:p>
  <w:p w:rsidR="002169D6" w:rsidRPr="008F6CF3" w:rsidRDefault="002169D6" w:rsidP="002169D6">
    <w:pPr>
      <w:spacing w:after="0" w:line="240" w:lineRule="auto"/>
      <w:jc w:val="center"/>
      <w:rPr>
        <w:rFonts w:ascii="Arial" w:hAnsi="Arial" w:cs="Arial"/>
        <w:b/>
        <w:color w:val="000000"/>
      </w:rPr>
    </w:pPr>
    <w:r w:rsidRPr="008F6CF3">
      <w:rPr>
        <w:rFonts w:ascii="Arial" w:hAnsi="Arial" w:cs="Arial"/>
        <w:b/>
        <w:color w:val="000000"/>
      </w:rPr>
      <w:t>Reitoria</w:t>
    </w:r>
  </w:p>
  <w:p w:rsidR="002169D6" w:rsidRDefault="002169D6" w:rsidP="002169D6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 w:rsidRPr="009D460B">
      <w:rPr>
        <w:rFonts w:ascii="Arial" w:hAnsi="Arial" w:cs="Arial"/>
        <w:i/>
        <w:color w:val="000000"/>
        <w:sz w:val="20"/>
      </w:rPr>
      <w:t>Campus</w:t>
    </w:r>
    <w:r>
      <w:rPr>
        <w:rFonts w:ascii="Arial" w:hAnsi="Arial" w:cs="Arial"/>
        <w:color w:val="000000"/>
        <w:sz w:val="20"/>
      </w:rPr>
      <w:t xml:space="preserve"> Dom Idílio José Soares</w:t>
    </w:r>
    <w:r w:rsidR="009D460B">
      <w:rPr>
        <w:rFonts w:ascii="Arial" w:hAnsi="Arial" w:cs="Arial"/>
        <w:color w:val="000000"/>
        <w:sz w:val="20"/>
      </w:rPr>
      <w:t xml:space="preserve"> – </w:t>
    </w:r>
    <w:r w:rsidRPr="008F6CF3">
      <w:rPr>
        <w:rFonts w:ascii="Arial" w:hAnsi="Arial" w:cs="Arial"/>
        <w:color w:val="000000"/>
        <w:sz w:val="20"/>
      </w:rPr>
      <w:t>Avenida Conselheiro Nébias,</w:t>
    </w:r>
    <w:r>
      <w:rPr>
        <w:rFonts w:ascii="Arial" w:hAnsi="Arial" w:cs="Arial"/>
        <w:color w:val="000000"/>
        <w:sz w:val="20"/>
      </w:rPr>
      <w:t xml:space="preserve"> 300 – 11015-002 – Santos, SP</w:t>
    </w:r>
  </w:p>
  <w:p w:rsidR="002169D6" w:rsidRDefault="009D460B" w:rsidP="002169D6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="002169D6" w:rsidRPr="008F6CF3">
      <w:rPr>
        <w:rFonts w:ascii="Arial" w:hAnsi="Arial" w:cs="Arial"/>
        <w:color w:val="000000"/>
        <w:sz w:val="20"/>
      </w:rPr>
      <w:t>3205-5555</w:t>
    </w:r>
    <w:r w:rsidR="002169D6">
      <w:rPr>
        <w:rFonts w:ascii="Arial" w:hAnsi="Arial" w:cs="Arial"/>
        <w:color w:val="000000"/>
        <w:sz w:val="20"/>
      </w:rPr>
      <w:t xml:space="preserve"> – Fax: </w:t>
    </w:r>
    <w:r>
      <w:rPr>
        <w:rFonts w:ascii="Arial" w:hAnsi="Arial" w:cs="Arial"/>
        <w:color w:val="000000"/>
        <w:sz w:val="20"/>
      </w:rPr>
      <w:t>55-13-</w:t>
    </w:r>
    <w:r w:rsidR="002169D6">
      <w:rPr>
        <w:rFonts w:ascii="Arial" w:hAnsi="Arial" w:cs="Arial"/>
        <w:color w:val="000000"/>
        <w:sz w:val="20"/>
      </w:rPr>
      <w:t>3228-1220</w:t>
    </w:r>
  </w:p>
  <w:p w:rsidR="002169D6" w:rsidRPr="009D460B" w:rsidRDefault="002169D6" w:rsidP="009D460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DE" w:rsidRDefault="007B4CDE" w:rsidP="00213F19">
      <w:pPr>
        <w:spacing w:after="0" w:line="240" w:lineRule="auto"/>
      </w:pPr>
      <w:r>
        <w:separator/>
      </w:r>
    </w:p>
  </w:footnote>
  <w:footnote w:type="continuationSeparator" w:id="0">
    <w:p w:rsidR="007B4CDE" w:rsidRDefault="007B4CDE" w:rsidP="0021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19" w:rsidRDefault="006F40BA">
    <w:pPr>
      <w:pStyle w:val="Cabealho"/>
    </w:pPr>
    <w:r w:rsidRPr="008308E9">
      <w:rPr>
        <w:noProof/>
        <w:lang w:eastAsia="pt-BR"/>
      </w:rPr>
      <w:drawing>
        <wp:inline distT="0" distB="0" distL="0" distR="0">
          <wp:extent cx="2085975" cy="733425"/>
          <wp:effectExtent l="0" t="0" r="9525" b="9525"/>
          <wp:docPr id="3" name="Imagem 1" descr="logo_nova-versao_mo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nova-versao_mo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F19" w:rsidRDefault="00213F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D38C1"/>
    <w:multiLevelType w:val="hybridMultilevel"/>
    <w:tmpl w:val="0C2C5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35BC"/>
    <w:multiLevelType w:val="hybridMultilevel"/>
    <w:tmpl w:val="FA4A71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19"/>
    <w:rsid w:val="00037839"/>
    <w:rsid w:val="000B1D72"/>
    <w:rsid w:val="000C549A"/>
    <w:rsid w:val="00147720"/>
    <w:rsid w:val="001B2022"/>
    <w:rsid w:val="0021148C"/>
    <w:rsid w:val="00213F19"/>
    <w:rsid w:val="002169D6"/>
    <w:rsid w:val="002A194A"/>
    <w:rsid w:val="003E4AD4"/>
    <w:rsid w:val="00472B26"/>
    <w:rsid w:val="004C7797"/>
    <w:rsid w:val="0050267C"/>
    <w:rsid w:val="005108C5"/>
    <w:rsid w:val="005618E4"/>
    <w:rsid w:val="005C3E08"/>
    <w:rsid w:val="00615511"/>
    <w:rsid w:val="00615973"/>
    <w:rsid w:val="006620C3"/>
    <w:rsid w:val="006F40BA"/>
    <w:rsid w:val="00710D91"/>
    <w:rsid w:val="007A596B"/>
    <w:rsid w:val="007B4CDE"/>
    <w:rsid w:val="00876A2A"/>
    <w:rsid w:val="00966965"/>
    <w:rsid w:val="009D460B"/>
    <w:rsid w:val="00A74A72"/>
    <w:rsid w:val="00AA0368"/>
    <w:rsid w:val="00B27638"/>
    <w:rsid w:val="00BD7B86"/>
    <w:rsid w:val="00C55A0B"/>
    <w:rsid w:val="00C64EB5"/>
    <w:rsid w:val="00D601D5"/>
    <w:rsid w:val="00DA522F"/>
    <w:rsid w:val="00DD2D03"/>
    <w:rsid w:val="00DD60EB"/>
    <w:rsid w:val="00E0763F"/>
    <w:rsid w:val="00EE1624"/>
    <w:rsid w:val="00F61607"/>
    <w:rsid w:val="00F633D8"/>
    <w:rsid w:val="00FD513E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810A-A873-46DB-9982-CB8AA4BD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2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F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3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F19"/>
  </w:style>
  <w:style w:type="paragraph" w:styleId="Rodap">
    <w:name w:val="footer"/>
    <w:basedOn w:val="Normal"/>
    <w:link w:val="RodapChar"/>
    <w:uiPriority w:val="99"/>
    <w:unhideWhenUsed/>
    <w:rsid w:val="00213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F19"/>
  </w:style>
  <w:style w:type="character" w:styleId="Hyperlink">
    <w:name w:val="Hyperlink"/>
    <w:basedOn w:val="Fontepargpadro"/>
    <w:uiPriority w:val="99"/>
    <w:unhideWhenUsed/>
    <w:rsid w:val="00213F1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issuetoc&amp;pid=1517-970220040001&amp;lng=pt&amp;nrm=is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vc.org.br/pdf/livro2-01-avaliacao.pdf" TargetMode="External"/><Relationship Id="rId12" Type="http://schemas.openxmlformats.org/officeDocument/2006/relationships/hyperlink" Target="http://www.cnpq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lo.br/scielo.php?script=sci_arttext&amp;pid=S1413-24782009000100012&amp;lng=pt&amp;nrm=is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ielo.br/scielo.php?script=sci_issuetoc&amp;pid=0101-733020050003&amp;lng=pt&amp;nrm=i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script=sci_arttext&amp;pid=S1413-24782008000100006&amp;lng=pt&amp;nrm=is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1924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Links>
    <vt:vector size="36" baseType="variant">
      <vt:variant>
        <vt:i4>2424892</vt:i4>
      </vt:variant>
      <vt:variant>
        <vt:i4>15</vt:i4>
      </vt:variant>
      <vt:variant>
        <vt:i4>0</vt:i4>
      </vt:variant>
      <vt:variant>
        <vt:i4>5</vt:i4>
      </vt:variant>
      <vt:variant>
        <vt:lpwstr>http://www.cnpq.gov.br/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http://www.scielo.br/scielo.php?script=sci_arttext&amp;pid=S1413-24782009000100012&amp;lng=pt&amp;nrm=iso</vt:lpwstr>
      </vt:variant>
      <vt:variant>
        <vt:lpwstr/>
      </vt:variant>
      <vt:variant>
        <vt:i4>655393</vt:i4>
      </vt:variant>
      <vt:variant>
        <vt:i4>9</vt:i4>
      </vt:variant>
      <vt:variant>
        <vt:i4>0</vt:i4>
      </vt:variant>
      <vt:variant>
        <vt:i4>5</vt:i4>
      </vt:variant>
      <vt:variant>
        <vt:lpwstr>http://www.scielo.br/scielo.php?script=sci_issuetoc&amp;pid=0101-733020050003&amp;lng=pt&amp;nrm=iso</vt:lpwstr>
      </vt:variant>
      <vt:variant>
        <vt:lpwstr/>
      </vt:variant>
      <vt:variant>
        <vt:i4>6160418</vt:i4>
      </vt:variant>
      <vt:variant>
        <vt:i4>6</vt:i4>
      </vt:variant>
      <vt:variant>
        <vt:i4>0</vt:i4>
      </vt:variant>
      <vt:variant>
        <vt:i4>5</vt:i4>
      </vt:variant>
      <vt:variant>
        <vt:lpwstr>http://www.scielo.br/scielo.php?script=sci_arttext&amp;pid=S1413-24782008000100006&amp;lng=pt&amp;nrm=iso</vt:lpwstr>
      </vt:variant>
      <vt:variant>
        <vt:lpwstr/>
      </vt:variant>
      <vt:variant>
        <vt:i4>327716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http://www.scielo.br/scielo.php?script=sci_issuetoc&amp;pid=1517-970220040001&amp;lng=pt&amp;nrm=iso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http://www.fvc.org.br/pdf/livro2-01-avaliacao.pdf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MARCOS MEDINA LEITE</cp:lastModifiedBy>
  <cp:revision>7</cp:revision>
  <cp:lastPrinted>2014-07-21T14:30:00Z</cp:lastPrinted>
  <dcterms:created xsi:type="dcterms:W3CDTF">2015-09-28T02:43:00Z</dcterms:created>
  <dcterms:modified xsi:type="dcterms:W3CDTF">2015-09-30T02:04:00Z</dcterms:modified>
</cp:coreProperties>
</file>